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507" w:rsidRPr="00604741" w:rsidRDefault="002C02FF" w:rsidP="005C2507">
      <w:pPr>
        <w:pStyle w:val="a5"/>
        <w:spacing w:before="0" w:beforeAutospacing="0" w:after="0" w:afterAutospacing="0" w:line="288" w:lineRule="atLeast"/>
        <w:jc w:val="both"/>
        <w:rPr>
          <w:rFonts w:ascii="Calibri" w:hAnsi="Calibri" w:cs="Calibri"/>
          <w:b/>
          <w:color w:val="548DD4" w:themeColor="text2" w:themeTint="99"/>
          <w:sz w:val="16"/>
          <w:szCs w:val="16"/>
        </w:rPr>
      </w:pPr>
      <w:proofErr w:type="gramStart"/>
      <w:r w:rsidRPr="00604741">
        <w:rPr>
          <w:rFonts w:ascii="Calibri" w:hAnsi="Calibri" w:cs="Calibri"/>
          <w:b/>
          <w:color w:val="548DD4" w:themeColor="text2" w:themeTint="99"/>
        </w:rPr>
        <w:t>Перечень документов валютного контроля для представления в</w:t>
      </w:r>
      <w:r w:rsidR="008A2444" w:rsidRPr="00604741">
        <w:rPr>
          <w:rFonts w:ascii="Calibri" w:hAnsi="Calibri" w:cs="Calibri"/>
          <w:b/>
          <w:color w:val="548DD4" w:themeColor="text2" w:themeTint="99"/>
        </w:rPr>
        <w:t xml:space="preserve"> </w:t>
      </w:r>
      <w:r w:rsidR="002E1811" w:rsidRPr="00604741">
        <w:rPr>
          <w:rFonts w:ascii="Calibri" w:hAnsi="Calibri" w:cs="Calibri"/>
          <w:b/>
          <w:color w:val="548DD4" w:themeColor="text2" w:themeTint="99"/>
        </w:rPr>
        <w:t>АО БАНК «ЕРМАК»</w:t>
      </w:r>
      <w:r w:rsidRPr="00604741">
        <w:rPr>
          <w:rFonts w:ascii="Calibri" w:hAnsi="Calibri" w:cs="Calibri"/>
          <w:b/>
          <w:color w:val="548DD4" w:themeColor="text2" w:themeTint="99"/>
        </w:rPr>
        <w:t xml:space="preserve"> в соответствии с Инструкцией Банка России № 181-И от 16.08.2017г </w:t>
      </w:r>
      <w:r w:rsidR="00604741" w:rsidRPr="00604741">
        <w:rPr>
          <w:rFonts w:ascii="Calibri" w:hAnsi="Calibri" w:cs="Calibri"/>
          <w:b/>
          <w:color w:val="548DD4" w:themeColor="text2" w:themeTint="99"/>
          <w:sz w:val="20"/>
          <w:szCs w:val="20"/>
        </w:rPr>
        <w:t>«</w:t>
      </w:r>
      <w:r w:rsidR="00604741">
        <w:rPr>
          <w:rFonts w:ascii="Calibri" w:hAnsi="Calibri" w:cs="Calibri"/>
          <w:b/>
          <w:color w:val="548DD4" w:themeColor="text2" w:themeTint="99"/>
          <w:sz w:val="20"/>
          <w:szCs w:val="20"/>
        </w:rPr>
        <w:t>О</w:t>
      </w:r>
      <w:r w:rsidR="00604741" w:rsidRPr="00604741">
        <w:rPr>
          <w:rFonts w:ascii="Calibri" w:hAnsi="Calibri" w:cs="Calibri"/>
          <w:b/>
          <w:color w:val="548DD4" w:themeColor="text2" w:themeTint="99"/>
          <w:sz w:val="20"/>
          <w:szCs w:val="20"/>
        </w:rPr>
        <w:t xml:space="preserve">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</w:t>
      </w:r>
      <w:r w:rsidR="00604741" w:rsidRPr="00604741">
        <w:rPr>
          <w:rFonts w:ascii="Calibri" w:hAnsi="Calibri" w:cs="Calibri"/>
          <w:b/>
          <w:color w:val="548DD4" w:themeColor="text2" w:themeTint="99"/>
          <w:sz w:val="18"/>
          <w:szCs w:val="18"/>
        </w:rPr>
        <w:t>(с учетом изменений по 6062-у от 25.01.2022 с 31.05.2022, 6663-у</w:t>
      </w:r>
      <w:proofErr w:type="gramEnd"/>
      <w:r w:rsidR="00604741" w:rsidRPr="00604741">
        <w:rPr>
          <w:rFonts w:ascii="Calibri" w:hAnsi="Calibri" w:cs="Calibri"/>
          <w:b/>
          <w:color w:val="548DD4" w:themeColor="text2" w:themeTint="99"/>
          <w:sz w:val="18"/>
          <w:szCs w:val="18"/>
        </w:rPr>
        <w:t xml:space="preserve"> от 09.01.2024, от 06.08.2024  6819-у)</w:t>
      </w:r>
      <w:r w:rsidR="00604741">
        <w:rPr>
          <w:rFonts w:ascii="Calibri" w:hAnsi="Calibri" w:cs="Calibri"/>
          <w:b/>
          <w:color w:val="548DD4" w:themeColor="text2" w:themeTint="99"/>
          <w:sz w:val="18"/>
          <w:szCs w:val="18"/>
        </w:rPr>
        <w:t>.</w:t>
      </w:r>
      <w:r w:rsidR="00604741" w:rsidRPr="00604741">
        <w:rPr>
          <w:rFonts w:ascii="Calibri" w:hAnsi="Calibri" w:cs="Calibri"/>
          <w:color w:val="548DD4" w:themeColor="text2" w:themeTint="99"/>
          <w:sz w:val="18"/>
          <w:szCs w:val="18"/>
        </w:rPr>
        <w:br/>
      </w:r>
    </w:p>
    <w:p w:rsidR="00562879" w:rsidRPr="00385041" w:rsidRDefault="00562879" w:rsidP="0004257C">
      <w:pPr>
        <w:pStyle w:val="a5"/>
        <w:spacing w:before="0" w:beforeAutospacing="0" w:after="0" w:afterAutospacing="0" w:line="288" w:lineRule="atLeast"/>
        <w:jc w:val="center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16"/>
          <w:szCs w:val="16"/>
        </w:rPr>
        <w:t xml:space="preserve">- 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по операциям физических лиц - резидентов при осуществлении ими расчетов по сделкам (операциям) 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>с цифровой валютой</w:t>
      </w:r>
      <w:r w:rsidRPr="00385041">
        <w:rPr>
          <w:rFonts w:ascii="Calibri" w:hAnsi="Calibri" w:cs="Calibri"/>
          <w:sz w:val="20"/>
          <w:szCs w:val="20"/>
        </w:rPr>
        <w:t>:</w:t>
      </w:r>
    </w:p>
    <w:p w:rsidR="00562879" w:rsidRPr="00385041" w:rsidRDefault="00562879" w:rsidP="00562879">
      <w:pPr>
        <w:pStyle w:val="a5"/>
        <w:spacing w:before="0" w:beforeAutospacing="0" w:after="0" w:afterAutospacing="0" w:line="288" w:lineRule="atLeast"/>
        <w:ind w:firstLine="540"/>
        <w:rPr>
          <w:rFonts w:ascii="Calibri" w:hAnsi="Calibri" w:cs="Calibri"/>
        </w:rPr>
      </w:pPr>
      <w:r w:rsidRPr="00385041">
        <w:rPr>
          <w:rFonts w:ascii="Calibri" w:hAnsi="Calibri" w:cs="Calibri"/>
          <w:sz w:val="20"/>
          <w:szCs w:val="20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976"/>
        <w:gridCol w:w="3261"/>
        <w:gridCol w:w="1984"/>
        <w:gridCol w:w="3026"/>
      </w:tblGrid>
      <w:tr w:rsidR="00562879" w:rsidRPr="00385041" w:rsidTr="008A2444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2551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85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2976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261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984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026" w:type="dxa"/>
          </w:tcPr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 xml:space="preserve">Действия банка и сроки принятия документов валютного контроля </w:t>
            </w:r>
          </w:p>
        </w:tc>
      </w:tr>
      <w:tr w:rsidR="00562879" w:rsidRPr="00385041" w:rsidTr="008A2444">
        <w:tc>
          <w:tcPr>
            <w:tcW w:w="534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976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261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026" w:type="dxa"/>
          </w:tcPr>
          <w:p w:rsidR="00562879" w:rsidRPr="001E2FA3" w:rsidRDefault="00562879" w:rsidP="00562879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562879" w:rsidRPr="00385041" w:rsidTr="008A2444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по зачислению иностранной валюты или валюты РФ на банковский счет в иностранной валюте или валюте РФ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Физическое лицо - Резидент при осуществлении им расчетов по сделкам (операциям) с цифровой валютой </w:t>
            </w:r>
          </w:p>
        </w:tc>
        <w:tc>
          <w:tcPr>
            <w:tcW w:w="2976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-не позднее тридцати рабочих дней после даты зачисления иностранной валюты или валюты РФ на банковский счет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</w:tc>
        <w:tc>
          <w:tcPr>
            <w:tcW w:w="1984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026" w:type="dxa"/>
          </w:tcPr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562879" w:rsidRPr="00385041" w:rsidTr="008A2444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списания  иностранной валюты или валюты РФ с банковского счета в иностранной валюте или валюте РФ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Физическое лицо - Резидент при осуществлении им расчетов по сделкам (операциям) с цифровой валютой </w:t>
            </w:r>
          </w:p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1" w:type="dxa"/>
          </w:tcPr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026" w:type="dxa"/>
          </w:tcPr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</w:t>
            </w:r>
          </w:p>
        </w:tc>
      </w:tr>
    </w:tbl>
    <w:p w:rsidR="0004257C" w:rsidRDefault="0004257C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</w:p>
    <w:p w:rsidR="00562879" w:rsidRDefault="00562879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b/>
          <w:bCs/>
          <w:color w:val="4BACC6" w:themeColor="accent5"/>
          <w:sz w:val="20"/>
          <w:szCs w:val="20"/>
        </w:rPr>
      </w:pP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- операции резидентов по 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расчетам </w:t>
      </w:r>
      <w:r w:rsidRPr="0004257C">
        <w:rPr>
          <w:rFonts w:ascii="Calibri" w:hAnsi="Calibri" w:cs="Calibri"/>
          <w:b/>
          <w:bCs/>
          <w:color w:val="4BACC6" w:themeColor="accent5"/>
          <w:sz w:val="28"/>
          <w:szCs w:val="20"/>
        </w:rPr>
        <w:t xml:space="preserve">наличными денежными средствами 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с нерезидентами в случаях, предусмотренных специальными экономическими мерами:</w:t>
      </w:r>
    </w:p>
    <w:p w:rsidR="0004257C" w:rsidRPr="0004257C" w:rsidRDefault="0004257C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color w:val="4BACC6" w:themeColor="accent5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76"/>
        <w:gridCol w:w="1914"/>
        <w:gridCol w:w="3036"/>
        <w:gridCol w:w="3280"/>
        <w:gridCol w:w="1917"/>
        <w:gridCol w:w="3060"/>
      </w:tblGrid>
      <w:tr w:rsidR="001E2FA3" w:rsidRPr="001E2FA3" w:rsidTr="009D1AD1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2576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14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036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280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917" w:type="dxa"/>
          </w:tcPr>
          <w:p w:rsidR="00562879" w:rsidRPr="00385041" w:rsidRDefault="00562879" w:rsidP="00562879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060" w:type="dxa"/>
          </w:tcPr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 xml:space="preserve">Действия банка и сроки принятия документов валютного контроля </w:t>
            </w:r>
          </w:p>
        </w:tc>
      </w:tr>
      <w:tr w:rsidR="001E2FA3" w:rsidRPr="001E2FA3" w:rsidTr="009D1AD1">
        <w:tc>
          <w:tcPr>
            <w:tcW w:w="534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6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14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036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280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17" w:type="dxa"/>
          </w:tcPr>
          <w:p w:rsidR="00562879" w:rsidRPr="00385041" w:rsidRDefault="00562879" w:rsidP="00562879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060" w:type="dxa"/>
          </w:tcPr>
          <w:p w:rsidR="00562879" w:rsidRPr="001E2FA3" w:rsidRDefault="00562879" w:rsidP="00562879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1E2FA3" w:rsidRPr="001E2FA3" w:rsidTr="009D1AD1">
        <w:tc>
          <w:tcPr>
            <w:tcW w:w="534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2576" w:type="dxa"/>
          </w:tcPr>
          <w:p w:rsidR="00562879" w:rsidRPr="00385041" w:rsidRDefault="00562879" w:rsidP="00562879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Внесение резидентом на счет в </w:t>
            </w:r>
            <w:r w:rsidR="00942AF0" w:rsidRPr="00385041">
              <w:rPr>
                <w:rFonts w:ascii="Calibri" w:hAnsi="Calibri" w:cs="Calibri"/>
                <w:b/>
                <w:sz w:val="16"/>
                <w:szCs w:val="16"/>
              </w:rPr>
              <w:t>БАНКЕ УК</w:t>
            </w:r>
            <w:r w:rsidR="00942AF0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4" w:type="dxa"/>
          </w:tcPr>
          <w:p w:rsidR="00562879" w:rsidRPr="00385041" w:rsidRDefault="00562879" w:rsidP="00942AF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>Резидент при 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несении резидентом на счет в </w:t>
            </w:r>
            <w:r w:rsidR="00942AF0"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БАНКЕ УК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</w:p>
        </w:tc>
        <w:tc>
          <w:tcPr>
            <w:tcW w:w="3036" w:type="dxa"/>
          </w:tcPr>
          <w:p w:rsidR="00942AF0" w:rsidRPr="00385041" w:rsidRDefault="00562879" w:rsidP="00942AF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942AF0"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="00942AF0"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942AF0" w:rsidRPr="00385041" w:rsidRDefault="00942AF0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13491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3491C" w:rsidRPr="00385041" w:rsidRDefault="0013491C" w:rsidP="0013491C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13491C" w:rsidRPr="00385041" w:rsidRDefault="0013491C" w:rsidP="0013491C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в) информацию (при наличии) о декларациях на товары, поданных в отношении ввезенных в РФ наличных денежных средств. </w:t>
            </w:r>
          </w:p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80" w:type="dxa"/>
          </w:tcPr>
          <w:p w:rsidR="00942AF0" w:rsidRPr="00385041" w:rsidRDefault="00942AF0" w:rsidP="00942AF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- не позднее 45-го рабочего дня после дня осуществления расчетов с нерезидентом в наличной иностранной валюте и (или) валюте РФ </w:t>
            </w: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62879" w:rsidRPr="00385041" w:rsidRDefault="00562879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13491C" w:rsidRPr="00385041" w:rsidRDefault="0013491C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13491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45-го рабочего дня после дня </w:t>
            </w:r>
            <w:r w:rsidR="00AF3E5B" w:rsidRPr="00385041">
              <w:rPr>
                <w:rFonts w:ascii="Calibri" w:hAnsi="Calibri" w:cs="Calibri"/>
                <w:sz w:val="16"/>
                <w:szCs w:val="16"/>
              </w:rPr>
              <w:t>получения наличных средств (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осуществления расчетов</w:t>
            </w:r>
            <w:r w:rsidR="00AF3E5B" w:rsidRPr="00385041">
              <w:rPr>
                <w:rFonts w:ascii="Calibri" w:hAnsi="Calibri" w:cs="Calibri"/>
                <w:sz w:val="16"/>
                <w:szCs w:val="16"/>
              </w:rPr>
              <w:t xml:space="preserve">) </w:t>
            </w:r>
            <w:proofErr w:type="gramStart"/>
            <w:r w:rsidR="00AF3E5B" w:rsidRPr="00385041">
              <w:rPr>
                <w:rFonts w:ascii="Calibri" w:hAnsi="Calibri" w:cs="Calibri"/>
                <w:sz w:val="16"/>
                <w:szCs w:val="16"/>
              </w:rPr>
              <w:t>от</w:t>
            </w:r>
            <w:proofErr w:type="gramEnd"/>
            <w:r w:rsidR="00AF3E5B" w:rsidRPr="00385041">
              <w:rPr>
                <w:rFonts w:ascii="Calibri" w:hAnsi="Calibri" w:cs="Calibri"/>
                <w:sz w:val="16"/>
                <w:szCs w:val="16"/>
              </w:rPr>
              <w:t>/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нерезидентом в наличной иностранной </w:t>
            </w: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валюте и (или) валюте РФ (для а), б), в))</w:t>
            </w:r>
          </w:p>
          <w:p w:rsidR="0013491C" w:rsidRPr="00385041" w:rsidRDefault="0013491C" w:rsidP="005628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7" w:type="dxa"/>
          </w:tcPr>
          <w:p w:rsidR="00562879" w:rsidRPr="00385041" w:rsidRDefault="00562879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Документы по формам, установленным банком</w:t>
            </w: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Документы, принятые правилами делового оборота (напр. Акты приема/передачи, </w:t>
            </w: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расписки с указанием всех необходимых реквизитов сторон и данных лиц, осуществивших прием/передачу)</w:t>
            </w:r>
          </w:p>
          <w:p w:rsidR="0013491C" w:rsidRPr="00385041" w:rsidRDefault="0013491C" w:rsidP="005628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lastRenderedPageBreak/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942AF0" w:rsidRPr="001E2FA3" w:rsidRDefault="00942AF0" w:rsidP="00017BCD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017BCD" w:rsidRPr="001E2FA3" w:rsidRDefault="00017BCD" w:rsidP="00017BCD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При внесении резидентом наличных денежных средств, полученных от нерезидента в рамках внешнеторгового договора (контракта),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lastRenderedPageBreak/>
              <w:t xml:space="preserve">договора займа,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поставленного на учет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</w:t>
            </w:r>
            <w:r w:rsidRPr="001E2FA3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на счет в банке УК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="00942AF0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-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банк </w:t>
            </w:r>
            <w:r w:rsidR="00942AF0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вносит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информацию о получении резидентом указанных денежных средств, включая информацию о дате их получения, как в БД, так и в ВБК (по контракту или по кредитному договору</w:t>
            </w:r>
            <w:r w:rsidR="00942AF0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br/>
            </w:r>
            <w:proofErr w:type="gramEnd"/>
          </w:p>
          <w:p w:rsidR="00562879" w:rsidRPr="001E2FA3" w:rsidRDefault="00562879" w:rsidP="00562879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1E2FA3" w:rsidRPr="001E2FA3" w:rsidTr="005700EA">
        <w:trPr>
          <w:trHeight w:val="2126"/>
        </w:trPr>
        <w:tc>
          <w:tcPr>
            <w:tcW w:w="534" w:type="dxa"/>
          </w:tcPr>
          <w:p w:rsidR="00942AF0" w:rsidRPr="00385041" w:rsidRDefault="00942AF0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2576" w:type="dxa"/>
          </w:tcPr>
          <w:p w:rsidR="00942AF0" w:rsidRPr="00385041" w:rsidRDefault="00942AF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Внесение резидентом на счет,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ОТЛИЧНЫЙ ОТ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БАНКА УК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4" w:type="dxa"/>
          </w:tcPr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>Резидент при 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несении резидентом на счет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ОТЛИЧНЫЙ ОТ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БАНКА УК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</w:p>
        </w:tc>
        <w:tc>
          <w:tcPr>
            <w:tcW w:w="3036" w:type="dxa"/>
          </w:tcPr>
          <w:p w:rsidR="009A1C6C" w:rsidRPr="00385041" w:rsidRDefault="005700EA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РЕЗИДЕНТ – В БАНК</w:t>
            </w:r>
            <w:r w:rsidR="009C40EF"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ЗАЧИСЛЕНИЯ НА СЧЕТ</w:t>
            </w:r>
          </w:p>
          <w:p w:rsidR="009C40EF" w:rsidRPr="00385041" w:rsidRDefault="009A1C6C" w:rsidP="009C40E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  <w:r w:rsidR="009C40EF"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9C40EF" w:rsidRPr="00385041" w:rsidRDefault="009C40EF" w:rsidP="009C40E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F42AB7" w:rsidRPr="00385041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  <w:p w:rsidR="009A1C6C" w:rsidRPr="00385041" w:rsidRDefault="009A1C6C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РЕЗИДЕНТ - В БАНК УК</w:t>
            </w:r>
          </w:p>
          <w:p w:rsidR="009A1C6C" w:rsidRPr="00385041" w:rsidRDefault="009A1C6C" w:rsidP="009A1C6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 - 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 и номером УНК,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  <w:r w:rsidRPr="00385041">
              <w:rPr>
                <w:rFonts w:ascii="Calibri" w:hAnsi="Calibri" w:cs="Calibri"/>
              </w:rPr>
              <w:lastRenderedPageBreak/>
              <w:t xml:space="preserve">-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выписку по счету по операции зачисления наличных денежных средств на счет (или любой другой документ с отметкой об исполнении и датой зачисления наличных денежных средств на счет резидента)</w:t>
            </w:r>
          </w:p>
          <w:p w:rsidR="00F42AB7" w:rsidRPr="00385041" w:rsidRDefault="00F42AB7" w:rsidP="009A1C6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F42AB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F42AB7" w:rsidRPr="00385041" w:rsidRDefault="00F42AB7" w:rsidP="00F42AB7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F42AB7" w:rsidRPr="00385041" w:rsidRDefault="00F42AB7" w:rsidP="00E867ED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в) информацию (при наличии) о декларациях на товары, поданных в отношении ввезенных в РФ наличных денежных средств. </w:t>
            </w:r>
          </w:p>
        </w:tc>
        <w:tc>
          <w:tcPr>
            <w:tcW w:w="3280" w:type="dxa"/>
          </w:tcPr>
          <w:p w:rsidR="005700EA" w:rsidRPr="00385041" w:rsidRDefault="005700EA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700EA" w:rsidRPr="00385041" w:rsidRDefault="005700EA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45-го рабочего дня после дня осуществления расчетов с нерезидентом в наличной иностранной валюте и (или) валюте РФ </w:t>
            </w:r>
          </w:p>
          <w:p w:rsidR="009C40EF" w:rsidRPr="00385041" w:rsidRDefault="009C40EF" w:rsidP="009C40E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br/>
            </w:r>
          </w:p>
          <w:p w:rsidR="00942AF0" w:rsidRPr="00385041" w:rsidRDefault="00942AF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9A1C6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9A1C6C" w:rsidRPr="00385041" w:rsidRDefault="009A1C6C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5700EA" w:rsidRPr="00385041" w:rsidRDefault="005700EA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дня внесения таких денежных средств на счет</w:t>
            </w:r>
            <w:r w:rsidR="00A854D0" w:rsidRPr="00385041">
              <w:rPr>
                <w:rFonts w:ascii="Calibri" w:hAnsi="Calibri" w:cs="Calibri"/>
                <w:sz w:val="16"/>
                <w:szCs w:val="16"/>
              </w:rPr>
              <w:t xml:space="preserve"> в банк, ОТЛИЧНЫЙ ОТ БАНКА УК</w:t>
            </w:r>
          </w:p>
          <w:p w:rsidR="005700EA" w:rsidRPr="00385041" w:rsidRDefault="005700EA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942AF0" w:rsidRPr="00385041">
              <w:rPr>
                <w:rFonts w:ascii="Calibri" w:hAnsi="Calibri" w:cs="Calibri"/>
                <w:sz w:val="16"/>
                <w:szCs w:val="16"/>
              </w:rPr>
              <w:t xml:space="preserve"> не позднее 45-го рабочего дня после дня осуществления расчетов с нерезидентом в наличной иностранной валюте и (или) валюте РФ </w:t>
            </w:r>
            <w:r w:rsidR="005700EA" w:rsidRPr="00385041">
              <w:rPr>
                <w:rFonts w:ascii="Calibri" w:hAnsi="Calibri" w:cs="Calibri"/>
                <w:sz w:val="16"/>
                <w:szCs w:val="16"/>
              </w:rPr>
              <w:t>(для а), б)</w:t>
            </w:r>
            <w:proofErr w:type="gramStart"/>
            <w:r w:rsidR="005700EA" w:rsidRPr="00385041">
              <w:rPr>
                <w:rFonts w:ascii="Calibri" w:hAnsi="Calibri" w:cs="Calibri"/>
                <w:sz w:val="16"/>
                <w:szCs w:val="16"/>
              </w:rPr>
              <w:t>,в</w:t>
            </w:r>
            <w:proofErr w:type="gramEnd"/>
            <w:r w:rsidR="005700EA" w:rsidRPr="00385041">
              <w:rPr>
                <w:rFonts w:ascii="Calibri" w:hAnsi="Calibri" w:cs="Calibri"/>
                <w:sz w:val="16"/>
                <w:szCs w:val="16"/>
              </w:rPr>
              <w:t>))</w:t>
            </w:r>
          </w:p>
          <w:p w:rsidR="009A1C6C" w:rsidRPr="00385041" w:rsidRDefault="009A1C6C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F42AB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7" w:type="dxa"/>
          </w:tcPr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lastRenderedPageBreak/>
              <w:t>Документы по формам, установленным банком</w:t>
            </w: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F42AB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F42AB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42AB7" w:rsidRPr="00385041" w:rsidRDefault="00F42AB7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A1C6C" w:rsidRPr="00385041" w:rsidRDefault="009A1C6C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42AF0" w:rsidRPr="00385041" w:rsidRDefault="00942AF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:rsidR="00942AF0" w:rsidRPr="001E2FA3" w:rsidRDefault="00942AF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lastRenderedPageBreak/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942AF0" w:rsidRPr="001E2FA3" w:rsidRDefault="00942AF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942AF0" w:rsidRPr="001E2FA3" w:rsidRDefault="00942AF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9A1C6C" w:rsidRPr="001E2FA3" w:rsidRDefault="00942AF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При внесении резидентом наличных денежных средств, полученных от нерезидента в рамках внешнеторгового договора (контракта), договора займа,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поставленного на учет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</w:t>
            </w:r>
            <w:r w:rsidR="009C40EF" w:rsidRPr="001E2FA3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ОТЛИЧНЫЙ ОТ</w:t>
            </w:r>
            <w:r w:rsidR="009C40E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</w:t>
            </w:r>
            <w:r w:rsidR="009C40EF" w:rsidRPr="001E2FA3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БАНКА УК</w:t>
            </w:r>
            <w:r w:rsidR="009C40E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- банк вносит информацию о получении резидентом указанных денежных средств, включая информацию о дате их получения</w:t>
            </w:r>
            <w:r w:rsidR="009C40E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БД.</w:t>
            </w:r>
          </w:p>
          <w:p w:rsidR="009A1C6C" w:rsidRPr="001E2FA3" w:rsidRDefault="009A1C6C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F42AB7" w:rsidRPr="001E2FA3" w:rsidRDefault="00F42AB7" w:rsidP="009A1C6C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942AF0" w:rsidRPr="001E2FA3" w:rsidRDefault="009A1C6C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БАНК УК отражает информацию о получении резидентом указанных денежных средств, включая информацию о дате их получения, в ВБК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lastRenderedPageBreak/>
              <w:t>по контракту или ВБК по кредитному договору (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22"/>
                <w:szCs w:val="22"/>
              </w:rPr>
              <w:t>без отражения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указанной информации в БД).</w:t>
            </w:r>
          </w:p>
        </w:tc>
      </w:tr>
      <w:tr w:rsidR="001E2FA3" w:rsidRPr="001E2FA3" w:rsidTr="009D1AD1">
        <w:trPr>
          <w:trHeight w:val="1275"/>
        </w:trPr>
        <w:tc>
          <w:tcPr>
            <w:tcW w:w="534" w:type="dxa"/>
          </w:tcPr>
          <w:p w:rsidR="004500A0" w:rsidRPr="00385041" w:rsidRDefault="004500A0" w:rsidP="00562879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2576" w:type="dxa"/>
          </w:tcPr>
          <w:p w:rsidR="009D1AD1" w:rsidRPr="00385041" w:rsidRDefault="009D1AD1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ПРИ ПОСТАНОВКЕ НА УЧЕТ КОНТРАКТА (КРЕДИТНОГО ДОГОВОРА)</w:t>
            </w:r>
          </w:p>
          <w:p w:rsidR="004500A0" w:rsidRPr="00385041" w:rsidRDefault="004500A0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Получение и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НЕВНЕСЕНИЕ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резидентом на счет в уполномоченном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БАНКЕ (любом)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  <w:r w:rsidR="009D1AD1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1914" w:type="dxa"/>
          </w:tcPr>
          <w:p w:rsidR="004500A0" w:rsidRPr="00385041" w:rsidRDefault="004500A0" w:rsidP="004500A0">
            <w:pPr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Резидент при получении и </w:t>
            </w:r>
            <w:r w:rsidRPr="00385041">
              <w:rPr>
                <w:rFonts w:ascii="Calibri" w:hAnsi="Calibri" w:cs="Calibri"/>
                <w:b/>
                <w:sz w:val="18"/>
                <w:szCs w:val="18"/>
              </w:rPr>
              <w:t>НЕВНЕСЕНИИ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резидентом на счет 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 - предоставляет в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БАНК УК</w:t>
            </w:r>
          </w:p>
        </w:tc>
        <w:tc>
          <w:tcPr>
            <w:tcW w:w="3036" w:type="dxa"/>
          </w:tcPr>
          <w:p w:rsidR="004500A0" w:rsidRPr="00385041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4500A0" w:rsidRPr="00385041" w:rsidRDefault="004500A0" w:rsidP="005C2507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4500A0" w:rsidRPr="00385041" w:rsidRDefault="004500A0" w:rsidP="005C2507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в) информацию (при наличии) о декларациях на товары, поданных в отношении ввезенных в РФ</w:t>
            </w:r>
            <w:r w:rsidR="00A854D0" w:rsidRPr="00385041">
              <w:rPr>
                <w:rFonts w:ascii="Calibri" w:hAnsi="Calibri" w:cs="Calibri"/>
                <w:sz w:val="16"/>
                <w:szCs w:val="16"/>
              </w:rPr>
              <w:t xml:space="preserve"> н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аличных денежных средств. </w:t>
            </w: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80" w:type="dxa"/>
          </w:tcPr>
          <w:p w:rsidR="004500A0" w:rsidRPr="00385041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45-го рабочего дня после дня осуществления расчетов с нерезидентом в наличной иностранной валюте и (или) валюте РФ </w:t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45-го рабочего дня после дня осуществления расчетов с нерезидентом в наличной иностранной валюте и (или) валюте РФ (для а), б), в))</w:t>
            </w:r>
          </w:p>
          <w:p w:rsidR="004500A0" w:rsidRPr="00385041" w:rsidRDefault="004500A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17" w:type="dxa"/>
          </w:tcPr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  <w:p w:rsidR="004500A0" w:rsidRPr="00385041" w:rsidRDefault="004500A0" w:rsidP="005C250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060" w:type="dxa"/>
          </w:tcPr>
          <w:p w:rsidR="004500A0" w:rsidRPr="001E2FA3" w:rsidRDefault="004500A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 </w:t>
            </w:r>
          </w:p>
          <w:p w:rsidR="004500A0" w:rsidRPr="001E2FA3" w:rsidRDefault="004500A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4500A0" w:rsidRPr="001E2FA3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4500A0" w:rsidRPr="001E2FA3" w:rsidRDefault="004500A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При получении и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НЕВНЕСЕНИИ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на счет резидентом наличных денежных средств, полученных от нерезидента в рамках внешнеторгового договора (контракта), договора займа,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поставленного на учет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</w:t>
            </w:r>
            <w:r w:rsidRPr="001E2FA3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</w:rPr>
              <w:t>на счет в банке УК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- банк вносит информацию о получении резидентом указанных денежных средств, включая информацию о дате их получения, как в БД, так и в ВБК (по контракту или по кредитному договору.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br/>
            </w:r>
            <w:proofErr w:type="gramEnd"/>
          </w:p>
          <w:p w:rsidR="004500A0" w:rsidRPr="001E2FA3" w:rsidRDefault="004500A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1E2FA3" w:rsidRPr="001E2FA3" w:rsidTr="009D1AD1">
        <w:trPr>
          <w:trHeight w:val="1275"/>
        </w:trPr>
        <w:tc>
          <w:tcPr>
            <w:tcW w:w="534" w:type="dxa"/>
          </w:tcPr>
          <w:p w:rsidR="009D1AD1" w:rsidRPr="00385041" w:rsidRDefault="005700EA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44</w:t>
            </w:r>
            <w:r w:rsidR="009D1AD1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576" w:type="dxa"/>
          </w:tcPr>
          <w:p w:rsidR="005700EA" w:rsidRPr="00385041" w:rsidRDefault="005700EA" w:rsidP="005700EA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БЕЗ ПОСТАНОВКИ НА УЧЕТ КОНТРАКТА (КРЕДИТНОГО ДОГОВОРА)</w:t>
            </w:r>
          </w:p>
          <w:p w:rsidR="009D1AD1" w:rsidRPr="00385041" w:rsidRDefault="005700EA" w:rsidP="005700EA">
            <w:pPr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Получение и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НЕВНЕСЕНИ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Е резидентом на счет в уполномоченном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БАНКЕ (любом)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</w:t>
            </w:r>
          </w:p>
        </w:tc>
        <w:tc>
          <w:tcPr>
            <w:tcW w:w="1914" w:type="dxa"/>
          </w:tcPr>
          <w:p w:rsidR="009D1AD1" w:rsidRPr="00385041" w:rsidRDefault="005700EA" w:rsidP="009D1AD1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Резидент при получении и </w:t>
            </w:r>
            <w:r w:rsidRPr="00385041">
              <w:rPr>
                <w:rFonts w:ascii="Calibri" w:hAnsi="Calibri" w:cs="Calibri"/>
                <w:b/>
                <w:sz w:val="18"/>
                <w:szCs w:val="18"/>
              </w:rPr>
              <w:t>НЕВНЕСЕНИИ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резидентом на счет наличных денежных средств, полученных от нерезидента при осуществлении внешнеторговой деятельности и (или) полученных от нерезидента при предоставлении и возврате займов - предоставляет в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ЛЮБОЙ БАНК</w:t>
            </w:r>
          </w:p>
        </w:tc>
        <w:tc>
          <w:tcPr>
            <w:tcW w:w="3036" w:type="dxa"/>
          </w:tcPr>
          <w:p w:rsidR="009D1AD1" w:rsidRPr="00385041" w:rsidRDefault="009D1AD1" w:rsidP="009D1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D1AD1" w:rsidRPr="00385041" w:rsidRDefault="009D1AD1" w:rsidP="009D1AD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16CF4" w:rsidRPr="00385041" w:rsidRDefault="009D1AD1" w:rsidP="00116CF4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9D1AD1" w:rsidRPr="00385041" w:rsidRDefault="009D1AD1" w:rsidP="00116CF4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в) информацию (при наличии) о декларациях на товары, поданных в отношении ввезенных в РФ наличных денежных средств. </w:t>
            </w:r>
          </w:p>
        </w:tc>
        <w:tc>
          <w:tcPr>
            <w:tcW w:w="3280" w:type="dxa"/>
          </w:tcPr>
          <w:p w:rsidR="009D1AD1" w:rsidRPr="00385041" w:rsidRDefault="009D1AD1" w:rsidP="009D1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D1AD1" w:rsidRPr="00385041" w:rsidRDefault="009D1AD1" w:rsidP="00DB209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45-го рабочего дня после дня осуществления расчетов с нерезидентом в наличной иностранной валюте и (или) валюте РФ (для а), б), в))</w:t>
            </w:r>
          </w:p>
        </w:tc>
        <w:tc>
          <w:tcPr>
            <w:tcW w:w="1917" w:type="dxa"/>
          </w:tcPr>
          <w:p w:rsidR="009D1AD1" w:rsidRPr="00385041" w:rsidRDefault="009D1AD1" w:rsidP="00DB209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</w:tc>
        <w:tc>
          <w:tcPr>
            <w:tcW w:w="3060" w:type="dxa"/>
          </w:tcPr>
          <w:p w:rsidR="009D1AD1" w:rsidRPr="001E2FA3" w:rsidRDefault="009D1AD1" w:rsidP="009D1AD1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Досье валютного контроля</w:t>
            </w:r>
            <w:r w:rsidR="00DB209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 срок не позднее следующего рабочего дня за днем представления. </w:t>
            </w:r>
          </w:p>
          <w:p w:rsidR="009D1AD1" w:rsidRPr="001E2FA3" w:rsidRDefault="009D1AD1" w:rsidP="00116CF4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</w:t>
            </w:r>
            <w:r w:rsidR="00DB209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ТОЛЬКО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в БД в срок не позднее двух рабочих дней, следующих за днем представления резидентом  </w:t>
            </w:r>
            <w:r w:rsidR="00116CF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документов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 банк</w:t>
            </w:r>
          </w:p>
        </w:tc>
      </w:tr>
      <w:tr w:rsidR="001E2FA3" w:rsidRPr="001E2FA3" w:rsidTr="009D1AD1">
        <w:trPr>
          <w:trHeight w:val="1275"/>
        </w:trPr>
        <w:tc>
          <w:tcPr>
            <w:tcW w:w="534" w:type="dxa"/>
          </w:tcPr>
          <w:p w:rsidR="00DB209F" w:rsidRPr="00385041" w:rsidRDefault="00DB209F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B209F" w:rsidRPr="00385041" w:rsidRDefault="00DB209F" w:rsidP="00DB209F">
            <w:pPr>
              <w:rPr>
                <w:rFonts w:ascii="Calibri" w:hAnsi="Calibri" w:cs="Calibri"/>
                <w:lang w:eastAsia="ru-RU"/>
              </w:rPr>
            </w:pPr>
            <w:r w:rsidRPr="00385041">
              <w:rPr>
                <w:rFonts w:ascii="Calibri" w:hAnsi="Calibri" w:cs="Calibri"/>
                <w:lang w:eastAsia="ru-RU"/>
              </w:rPr>
              <w:t>5</w:t>
            </w:r>
          </w:p>
        </w:tc>
        <w:tc>
          <w:tcPr>
            <w:tcW w:w="2576" w:type="dxa"/>
          </w:tcPr>
          <w:p w:rsidR="00DB209F" w:rsidRPr="00385041" w:rsidRDefault="00116CF4" w:rsidP="00DB209F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ПЕРЕДАЧЕ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>наличны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х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 xml:space="preserve"> денежны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х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 xml:space="preserve"> средств  </w:t>
            </w:r>
            <w:r w:rsidR="00DB209F" w:rsidRPr="00385041">
              <w:rPr>
                <w:rFonts w:ascii="Calibri" w:hAnsi="Calibri" w:cs="Calibri"/>
                <w:b/>
                <w:sz w:val="16"/>
                <w:szCs w:val="16"/>
              </w:rPr>
              <w:t>резидентом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 xml:space="preserve">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исключительных прав на них, и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 xml:space="preserve">НЕ </w:t>
            </w:r>
            <w:r w:rsidR="00DB209F" w:rsidRPr="00385041">
              <w:rPr>
                <w:rFonts w:ascii="Calibri" w:hAnsi="Calibri" w:cs="Calibri"/>
                <w:b/>
                <w:sz w:val="16"/>
                <w:szCs w:val="16"/>
              </w:rPr>
              <w:t>подлежащему постановке на учет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DB209F"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DB209F" w:rsidRPr="00385041" w:rsidRDefault="00DB209F" w:rsidP="005700EA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DB209F" w:rsidRPr="00385041" w:rsidRDefault="00116CF4" w:rsidP="009D1AD1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Резидент при передаче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 исключительных прав на них</w:t>
            </w:r>
          </w:p>
        </w:tc>
        <w:tc>
          <w:tcPr>
            <w:tcW w:w="3036" w:type="dxa"/>
          </w:tcPr>
          <w:p w:rsidR="00116CF4" w:rsidRPr="00385041" w:rsidRDefault="00116CF4" w:rsidP="00116CF4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16CF4" w:rsidRPr="00385041" w:rsidRDefault="00116CF4" w:rsidP="00116CF4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DB209F" w:rsidRPr="00385041" w:rsidRDefault="00116CF4" w:rsidP="00116CF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в) информацию (при наличии) о декларациях на товары, поданных в отношении ввезенных в РФ наличных денежных средств.</w:t>
            </w:r>
          </w:p>
        </w:tc>
        <w:tc>
          <w:tcPr>
            <w:tcW w:w="3280" w:type="dxa"/>
          </w:tcPr>
          <w:p w:rsidR="00DB209F" w:rsidRPr="00385041" w:rsidRDefault="00116CF4" w:rsidP="009D1AD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45-го рабочего дня после дня осуществления расчетов с нерезидентом в наличной иностранной валюте и (или) валюте РФ (для а), б), в))</w:t>
            </w:r>
          </w:p>
        </w:tc>
        <w:tc>
          <w:tcPr>
            <w:tcW w:w="1917" w:type="dxa"/>
          </w:tcPr>
          <w:p w:rsidR="00DB209F" w:rsidRPr="00385041" w:rsidRDefault="00116CF4" w:rsidP="00DB209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</w:tc>
        <w:tc>
          <w:tcPr>
            <w:tcW w:w="3060" w:type="dxa"/>
          </w:tcPr>
          <w:p w:rsidR="00116CF4" w:rsidRPr="001E2FA3" w:rsidRDefault="00116CF4" w:rsidP="00116CF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 в срок не позднее следующего рабочего дня за днем представления. </w:t>
            </w:r>
          </w:p>
          <w:p w:rsidR="00DB209F" w:rsidRPr="001E2FA3" w:rsidRDefault="00116CF4" w:rsidP="00116CF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ТОЛЬКО в БД в срок не позднее двух рабочих дней, следующих за днем представления резидентом  документов в банк</w:t>
            </w:r>
          </w:p>
        </w:tc>
      </w:tr>
      <w:tr w:rsidR="001E2FA3" w:rsidRPr="001E2FA3" w:rsidTr="009D1AD1">
        <w:trPr>
          <w:trHeight w:val="1275"/>
        </w:trPr>
        <w:tc>
          <w:tcPr>
            <w:tcW w:w="534" w:type="dxa"/>
          </w:tcPr>
          <w:p w:rsidR="00116CF4" w:rsidRPr="00385041" w:rsidRDefault="00116CF4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6CF4" w:rsidRPr="00385041" w:rsidRDefault="00116CF4" w:rsidP="00116CF4">
            <w:pPr>
              <w:rPr>
                <w:rFonts w:ascii="Calibri" w:hAnsi="Calibri" w:cs="Calibri"/>
                <w:lang w:eastAsia="ru-RU"/>
              </w:rPr>
            </w:pPr>
            <w:r w:rsidRPr="00385041">
              <w:rPr>
                <w:rFonts w:ascii="Calibri" w:hAnsi="Calibri" w:cs="Calibri"/>
                <w:lang w:eastAsia="ru-RU"/>
              </w:rPr>
              <w:t>6</w:t>
            </w:r>
          </w:p>
        </w:tc>
        <w:tc>
          <w:tcPr>
            <w:tcW w:w="2576" w:type="dxa"/>
          </w:tcPr>
          <w:p w:rsidR="00116CF4" w:rsidRPr="00385041" w:rsidRDefault="00116CF4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ПЕРЕДАЧЕ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наличных денежных средств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резидентом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 исключительных прав на них, и 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подлежащему постановке на учет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116CF4" w:rsidRPr="00385041" w:rsidRDefault="00116CF4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14" w:type="dxa"/>
          </w:tcPr>
          <w:p w:rsidR="00116CF4" w:rsidRPr="00385041" w:rsidRDefault="00116CF4" w:rsidP="00A854D0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385041">
              <w:rPr>
                <w:rFonts w:ascii="Calibri" w:hAnsi="Calibri" w:cs="Calibri"/>
                <w:sz w:val="18"/>
                <w:szCs w:val="18"/>
              </w:rPr>
              <w:t xml:space="preserve">Резидент </w:t>
            </w:r>
            <w:r w:rsidR="00E867ED" w:rsidRPr="00385041">
              <w:rPr>
                <w:rFonts w:ascii="Calibri" w:hAnsi="Calibri" w:cs="Calibri"/>
                <w:sz w:val="18"/>
                <w:szCs w:val="18"/>
              </w:rPr>
              <w:t xml:space="preserve">в </w:t>
            </w:r>
            <w:r w:rsidR="00E867ED" w:rsidRPr="00385041">
              <w:rPr>
                <w:rFonts w:ascii="Calibri" w:hAnsi="Calibri" w:cs="Calibri"/>
                <w:b/>
                <w:sz w:val="18"/>
                <w:szCs w:val="18"/>
              </w:rPr>
              <w:t>БАНК УК</w:t>
            </w:r>
            <w:r w:rsidR="00E867ED" w:rsidRPr="0038504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5041">
              <w:rPr>
                <w:rFonts w:ascii="Calibri" w:hAnsi="Calibri" w:cs="Calibri"/>
                <w:sz w:val="18"/>
                <w:szCs w:val="18"/>
              </w:rPr>
              <w:t xml:space="preserve">при </w:t>
            </w:r>
            <w:r w:rsidR="00A854D0" w:rsidRPr="00385041">
              <w:rPr>
                <w:rFonts w:ascii="Calibri" w:hAnsi="Calibri" w:cs="Calibri"/>
                <w:b/>
                <w:sz w:val="18"/>
                <w:szCs w:val="18"/>
              </w:rPr>
              <w:t>ПЕРЕДАЧЕ</w:t>
            </w:r>
            <w:r w:rsidRPr="0038504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наличных денежных средств нерезиденту при исполнении обязательств резидентом по внешнеторговому договору (контракту), предусматривающему ввоз товаров на территорию РФ, выполнение нерезидентом работ, оказание им услуг, передачу им информации и результатов интеллектуальной деятельности, в том числе исключительных прав на них</w:t>
            </w:r>
          </w:p>
        </w:tc>
        <w:tc>
          <w:tcPr>
            <w:tcW w:w="3036" w:type="dxa"/>
          </w:tcPr>
          <w:p w:rsidR="00A854D0" w:rsidRPr="00385041" w:rsidRDefault="00A854D0" w:rsidP="00A854D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A854D0" w:rsidRPr="00385041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6CF4" w:rsidRPr="00385041" w:rsidRDefault="00116CF4" w:rsidP="005C2507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а) документы и информацию, подтверждающие расчеты в наличной форме;</w:t>
            </w:r>
          </w:p>
          <w:p w:rsidR="00116CF4" w:rsidRPr="00385041" w:rsidRDefault="00116CF4" w:rsidP="005C2507">
            <w:pPr>
              <w:pStyle w:val="a5"/>
              <w:spacing w:before="168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б) документы, подтверждающие передачу товаров, выполнение нерезидентом работ, оказание нерезидентом услуг, передачу нерезидентом информации и результатов интеллектуальной деятельности, в том числе исключительных прав на них (в случае, если внешнеторговым договором (контрактом) предусмотрены авансовые платежи и срок поставки товаров, выполнения нерезидентом работ, оказания нерезидентом услуг, передачи нерезидентом информации и результатов интеллектуальной деятельности, в том числе исключительных прав на них, по условиям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указанных договоров (контрактов) превышает 45 рабочих дней после дня осуществления расчетов в наличной форме, - 45-дневный срок исчисляется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с даты оформления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соответствующих подтверждающих документов); </w:t>
            </w:r>
          </w:p>
          <w:p w:rsidR="00116CF4" w:rsidRPr="00385041" w:rsidRDefault="00116CF4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в) информацию (при наличии) о декларациях на товары, поданных в отношении ввезенных в РФ наличных денежных средств.</w:t>
            </w:r>
          </w:p>
        </w:tc>
        <w:tc>
          <w:tcPr>
            <w:tcW w:w="3280" w:type="dxa"/>
          </w:tcPr>
          <w:p w:rsidR="00A854D0" w:rsidRPr="00385041" w:rsidRDefault="00A854D0" w:rsidP="00A854D0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45-го рабочего дня после дня осуществления расчетов с нерезидентом в наличной иностранной валюте и (или) валюте РФ </w:t>
            </w:r>
          </w:p>
          <w:p w:rsidR="00A854D0" w:rsidRPr="00385041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A854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A854D0" w:rsidRPr="00385041" w:rsidRDefault="00A854D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854D0" w:rsidRPr="00385041" w:rsidRDefault="00A854D0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16CF4" w:rsidRPr="00385041" w:rsidRDefault="00116CF4" w:rsidP="005C250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45-го рабочего дня после дня осуществления расчетов с нерезидентом в наличной иностранной валюте и (или) валюте РФ (для а), б), в))</w:t>
            </w:r>
          </w:p>
        </w:tc>
        <w:tc>
          <w:tcPr>
            <w:tcW w:w="1917" w:type="dxa"/>
          </w:tcPr>
          <w:p w:rsidR="00A854D0" w:rsidRPr="00385041" w:rsidRDefault="00116CF4" w:rsidP="00A854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  </w:t>
            </w:r>
            <w:r w:rsidR="00A854D0"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116CF4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</w:t>
            </w: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854D0" w:rsidRPr="00385041" w:rsidRDefault="00A854D0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116CF4" w:rsidRPr="00385041" w:rsidRDefault="00116CF4" w:rsidP="005C2507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Документы, принятые правилами делового оборота (напр. Акты приема/передачи, расписки с указанием всех необходимых реквизитов сторон и данных лиц, осуществивших прием/передачу)</w:t>
            </w:r>
          </w:p>
        </w:tc>
        <w:tc>
          <w:tcPr>
            <w:tcW w:w="3060" w:type="dxa"/>
          </w:tcPr>
          <w:p w:rsidR="00116CF4" w:rsidRPr="001E2FA3" w:rsidRDefault="00116CF4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 в срок не позднее следующего рабочего дня за днем представления. </w:t>
            </w:r>
          </w:p>
          <w:p w:rsidR="00A854D0" w:rsidRPr="001E2FA3" w:rsidRDefault="00A854D0" w:rsidP="005C250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116CF4" w:rsidRPr="001E2FA3" w:rsidRDefault="00A854D0" w:rsidP="00E867E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Банк</w:t>
            </w:r>
            <w:r w:rsidR="00E867E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УК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вносит информацию о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ПЕРЕДАЧЕ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резидентом указанных денежных средств, включая информацию о дате их получения, как в БД, так и в ВБК (по контракту или по кредитному договору.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br/>
            </w:r>
            <w:proofErr w:type="gramEnd"/>
          </w:p>
        </w:tc>
      </w:tr>
    </w:tbl>
    <w:p w:rsidR="0004257C" w:rsidRDefault="0004257C" w:rsidP="0004257C">
      <w:pPr>
        <w:jc w:val="center"/>
        <w:rPr>
          <w:rFonts w:ascii="Calibri" w:hAnsi="Calibri" w:cs="Calibri"/>
          <w:b/>
          <w:color w:val="4BACC6" w:themeColor="accent5"/>
          <w:sz w:val="16"/>
          <w:szCs w:val="16"/>
        </w:rPr>
      </w:pPr>
    </w:p>
    <w:p w:rsidR="003708F3" w:rsidRPr="0004257C" w:rsidRDefault="003708F3" w:rsidP="0004257C">
      <w:pPr>
        <w:jc w:val="center"/>
        <w:rPr>
          <w:rFonts w:ascii="Calibri" w:hAnsi="Calibri" w:cs="Calibri"/>
          <w:b/>
          <w:color w:val="4BACC6" w:themeColor="accent5"/>
          <w:sz w:val="16"/>
          <w:szCs w:val="16"/>
        </w:rPr>
      </w:pPr>
      <w:r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- 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по договору, заключенному с нерезидентом, сумма обязательств по которому</w:t>
      </w:r>
      <w:r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 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>равна или не превышает в эквиваленте</w:t>
      </w:r>
      <w:r w:rsidR="00BB0857"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562879" w:rsidRPr="0004257C">
        <w:rPr>
          <w:rFonts w:ascii="Calibri" w:hAnsi="Calibri" w:cs="Calibri"/>
          <w:b/>
          <w:color w:val="4BACC6" w:themeColor="accent5"/>
          <w:sz w:val="28"/>
          <w:szCs w:val="28"/>
        </w:rPr>
        <w:t>1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proofErr w:type="gramStart"/>
      <w:r w:rsidR="00562879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млн</w:t>
      </w:r>
      <w:proofErr w:type="gramEnd"/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рублей</w:t>
      </w:r>
      <w:r w:rsidRPr="0004257C">
        <w:rPr>
          <w:rFonts w:ascii="Calibri" w:hAnsi="Calibri" w:cs="Calibri"/>
          <w:b/>
          <w:color w:val="4BACC6" w:themeColor="accent5"/>
          <w:sz w:val="16"/>
          <w:szCs w:val="16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3544"/>
        <w:gridCol w:w="1985"/>
        <w:gridCol w:w="3309"/>
      </w:tblGrid>
      <w:tr w:rsidR="001E2FA3" w:rsidRPr="001E2FA3" w:rsidTr="00FA3F3C">
        <w:tc>
          <w:tcPr>
            <w:tcW w:w="534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1701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84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260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544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985" w:type="dxa"/>
          </w:tcPr>
          <w:p w:rsidR="003708F3" w:rsidRPr="00385041" w:rsidRDefault="003708F3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309" w:type="dxa"/>
          </w:tcPr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1E2FA3" w:rsidRPr="001E2FA3" w:rsidTr="00FA3F3C">
        <w:tc>
          <w:tcPr>
            <w:tcW w:w="534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3708F3" w:rsidRPr="00385041" w:rsidRDefault="003708F3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3708F3" w:rsidRPr="001E2FA3" w:rsidRDefault="003708F3" w:rsidP="00FA3F3C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1E2FA3" w:rsidRPr="001E2FA3" w:rsidTr="00FA3F3C">
        <w:tc>
          <w:tcPr>
            <w:tcW w:w="534" w:type="dxa"/>
          </w:tcPr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по зачислению иностранной валюты на транзитный валютный счет</w:t>
            </w:r>
          </w:p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ind w:firstLine="540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иностранной валюты на транзитный валютный счет</w:t>
            </w:r>
          </w:p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5A59AB" w:rsidRPr="00385041" w:rsidRDefault="005A59AB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gramStart"/>
            <w:r w:rsidR="003708F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C</w:t>
            </w:r>
            <w:proofErr w:type="gramEnd"/>
            <w:r w:rsidR="003708F3" w:rsidRPr="00385041">
              <w:rPr>
                <w:rFonts w:ascii="Calibri" w:hAnsi="Calibri" w:cs="Calibri"/>
                <w:sz w:val="16"/>
                <w:szCs w:val="16"/>
              </w:rPr>
              <w:t xml:space="preserve">ВО с кодом вида </w:t>
            </w:r>
            <w:r w:rsidR="003708F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3708F3" w:rsidRPr="00385041" w:rsidRDefault="005A59AB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-СВО 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(в случае изменения кода вида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A050E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а о ее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</w:t>
            </w:r>
            <w:r w:rsidR="002268C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документы дня (Досье валютного контроля)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в срок не позднее следующего рабочего дня за днем представления. </w:t>
            </w:r>
          </w:p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 СВО в банк.</w:t>
            </w:r>
          </w:p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1E2FA3" w:rsidRPr="001E2FA3" w:rsidTr="00FA3F3C">
        <w:tc>
          <w:tcPr>
            <w:tcW w:w="534" w:type="dxa"/>
          </w:tcPr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иностран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-ной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валюты с расчетного счета в иностранной валюте</w:t>
            </w:r>
          </w:p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3708F3" w:rsidRPr="00385041" w:rsidRDefault="003708F3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</w:p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FA3F3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3708F3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3708F3" w:rsidRPr="00385041">
              <w:rPr>
                <w:rFonts w:ascii="Calibri" w:hAnsi="Calibri" w:cs="Calibri"/>
                <w:sz w:val="16"/>
                <w:szCs w:val="16"/>
              </w:rPr>
              <w:t xml:space="preserve">Заявление на перевод с указанием кода </w:t>
            </w:r>
            <w:r w:rsidR="003708F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1B7BD0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3708F3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3708F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3708F3"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FA3F3C" w:rsidRPr="00385041" w:rsidRDefault="00FA3F3C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7A4F0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3708F3" w:rsidRPr="00385041" w:rsidRDefault="003708F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в срок не позднее пятнадцати рабочих дней после даты оформления </w:t>
            </w:r>
            <w:r w:rsidR="00FA3F3C" w:rsidRPr="00385041">
              <w:rPr>
                <w:rFonts w:ascii="Calibri" w:hAnsi="Calibri" w:cs="Calibri"/>
                <w:sz w:val="16"/>
                <w:szCs w:val="16"/>
              </w:rPr>
              <w:t>ДСПО, подтверждающих  изменения</w:t>
            </w:r>
          </w:p>
          <w:p w:rsidR="00FA3F3C" w:rsidRPr="00385041" w:rsidRDefault="00FA3F3C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A3F3C" w:rsidRPr="00385041" w:rsidRDefault="00FA3F3C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3708F3" w:rsidRPr="00385041" w:rsidRDefault="003708F3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3708F3" w:rsidRPr="001E2FA3" w:rsidRDefault="003708F3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помещение в </w:t>
            </w:r>
            <w:r w:rsidR="002268C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документы дня (Досье валютного контроля)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в срок не позднее следующего рабочего дня за днем представления. </w:t>
            </w:r>
          </w:p>
          <w:p w:rsidR="003708F3" w:rsidRPr="001E2FA3" w:rsidRDefault="003708F3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</w:t>
            </w:r>
            <w:r w:rsidR="00551012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заявления на перевод или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С</w:t>
            </w:r>
            <w:r w:rsidR="00551012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О  в банк.</w:t>
            </w:r>
          </w:p>
        </w:tc>
      </w:tr>
      <w:tr w:rsidR="001E2FA3" w:rsidRPr="001E2FA3" w:rsidTr="00FA3F3C">
        <w:tc>
          <w:tcPr>
            <w:tcW w:w="534" w:type="dxa"/>
          </w:tcPr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2268C4" w:rsidRPr="00385041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Операции, связанные со списанием валюты РФ со своего расчетного счета в валюте РФ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2268C4" w:rsidRPr="00385041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6" w:history="1">
              <w:r w:rsidRPr="00385041">
                <w:rPr>
                  <w:rFonts w:ascii="Calibri" w:hAnsi="Calibri" w:cs="Calibri"/>
                  <w:sz w:val="16"/>
                  <w:szCs w:val="16"/>
                </w:rPr>
                <w:t>ч. 5 ст. 19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> 173-ФЗ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68C4" w:rsidRPr="00385041" w:rsidRDefault="001B7BD0" w:rsidP="001B7B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-Р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аспоряжение о переводе денежных средств  с указанием кода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 в формате {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VOXXXXX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>}</w:t>
            </w:r>
          </w:p>
          <w:p w:rsidR="002268C4" w:rsidRPr="00385041" w:rsidRDefault="002268C4" w:rsidP="001B7B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:rsidR="002268C4" w:rsidRPr="00385041" w:rsidRDefault="001B7BD0" w:rsidP="001B7BD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6D1005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268C4" w:rsidRPr="00385041" w:rsidRDefault="002268C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изменения,</w:t>
            </w: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6D100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5A59AB" w:rsidRPr="00385041" w:rsidRDefault="005A59AB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банком.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2268C4" w:rsidRPr="001E2FA3" w:rsidRDefault="002268C4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</w:t>
            </w:r>
          </w:p>
          <w:p w:rsidR="002268C4" w:rsidRPr="001E2FA3" w:rsidRDefault="002268C4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Внесение в БД информации об операции в срок не позднее двух рабочих дней, следующих за днем представления резидентом </w:t>
            </w:r>
            <w:r w:rsidR="00551012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распоряжения о переводе или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</w:t>
            </w:r>
            <w:r w:rsidR="00551012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О  в банк.</w:t>
            </w:r>
          </w:p>
          <w:p w:rsidR="006D1005" w:rsidRPr="001E2FA3" w:rsidRDefault="006D1005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6D1005" w:rsidRPr="001E2FA3" w:rsidRDefault="006D1005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1E2FA3" w:rsidRPr="001E2FA3" w:rsidTr="00FA3F3C">
        <w:tc>
          <w:tcPr>
            <w:tcW w:w="534" w:type="dxa"/>
          </w:tcPr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2268C4" w:rsidRPr="00385041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зачисления валюты РФ на расчетный счет резидента в валюте РФ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2268C4" w:rsidRPr="00385041" w:rsidRDefault="002268C4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валюты РФ на расчетный счет в валюте РФ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2268C4" w:rsidRPr="00385041" w:rsidRDefault="001B7BD0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 xml:space="preserve">, несогласия с кодом вида </w:t>
            </w:r>
            <w:r w:rsidR="002268C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2268C4" w:rsidRPr="00385041">
              <w:rPr>
                <w:rFonts w:ascii="Calibri" w:hAnsi="Calibri" w:cs="Calibri"/>
                <w:sz w:val="16"/>
                <w:szCs w:val="16"/>
              </w:rPr>
              <w:t>)</w:t>
            </w: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D1005" w:rsidRPr="00385041" w:rsidRDefault="006D1005" w:rsidP="00D30F6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в случае несогласия резидента с кодом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(отсутствия, корректировки  кода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),  указанном в расчетном документе по усмотрению резидента либо по запросу банка</w:t>
            </w:r>
          </w:p>
          <w:p w:rsidR="002268C4" w:rsidRPr="00385041" w:rsidRDefault="002268C4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1B7BD0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268C4" w:rsidRPr="00385041" w:rsidRDefault="002268C4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309" w:type="dxa"/>
          </w:tcPr>
          <w:p w:rsidR="00551012" w:rsidRPr="001E2FA3" w:rsidRDefault="00551012" w:rsidP="005510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и помещение в документы дня (Досье валютного контроля) в срок не позднее следующего рабочего дня за днем представления.</w:t>
            </w:r>
          </w:p>
          <w:p w:rsidR="006D1005" w:rsidRPr="001E2FA3" w:rsidRDefault="00551012" w:rsidP="007A4F0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Внесение в БД информации об операции в срок не позднее двух рабочих дней, следующих за днем зачисления на счет либо представления СВО.</w:t>
            </w:r>
          </w:p>
        </w:tc>
      </w:tr>
    </w:tbl>
    <w:p w:rsidR="0004257C" w:rsidRDefault="0004257C" w:rsidP="00497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</w:p>
    <w:p w:rsidR="0004257C" w:rsidRDefault="00B830BA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16"/>
          <w:szCs w:val="16"/>
        </w:rPr>
      </w:pP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-</w:t>
      </w:r>
      <w:r w:rsidR="00497D68"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 по договору, заключенному с нерезидентом, сумма обязательств по которому  </w:t>
      </w:r>
      <w:r w:rsidR="00497D68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превышает</w:t>
      </w:r>
      <w:r w:rsidR="00497D68"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 </w:t>
      </w:r>
      <w:r w:rsidR="00497D68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в экв</w:t>
      </w:r>
      <w:r w:rsidR="0004257C">
        <w:rPr>
          <w:rFonts w:ascii="Calibri" w:hAnsi="Calibri" w:cs="Calibri"/>
          <w:b/>
          <w:color w:val="4BACC6" w:themeColor="accent5"/>
          <w:sz w:val="28"/>
          <w:szCs w:val="28"/>
        </w:rPr>
        <w:t>иваленте</w:t>
      </w:r>
      <w:r w:rsidR="00497D68"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A854D0" w:rsidRPr="0004257C">
        <w:rPr>
          <w:rFonts w:ascii="Calibri" w:hAnsi="Calibri" w:cs="Calibri"/>
          <w:b/>
          <w:color w:val="4BACC6" w:themeColor="accent5"/>
          <w:sz w:val="28"/>
          <w:szCs w:val="28"/>
        </w:rPr>
        <w:t>1 млн</w:t>
      </w:r>
      <w:r w:rsidR="00497D68" w:rsidRPr="0004257C">
        <w:rPr>
          <w:rFonts w:ascii="Calibri" w:hAnsi="Calibri" w:cs="Calibri"/>
          <w:b/>
          <w:color w:val="4BACC6" w:themeColor="accent5"/>
          <w:sz w:val="28"/>
          <w:szCs w:val="28"/>
        </w:rPr>
        <w:t>. рублей</w:t>
      </w:r>
      <w:r w:rsidR="00A854D0"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  <w:r w:rsidR="00A854D0" w:rsidRPr="0004257C">
        <w:rPr>
          <w:rFonts w:ascii="Calibri" w:hAnsi="Calibri" w:cs="Calibri"/>
          <w:b/>
          <w:color w:val="4BACC6" w:themeColor="accent5"/>
          <w:sz w:val="20"/>
          <w:szCs w:val="20"/>
        </w:rPr>
        <w:t>и</w:t>
      </w:r>
      <w:r w:rsidR="00724EE2"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 который</w:t>
      </w:r>
      <w:r w:rsidR="00724EE2"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</w:p>
    <w:p w:rsidR="00497D68" w:rsidRPr="0004257C" w:rsidRDefault="00724EE2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16"/>
          <w:szCs w:val="16"/>
        </w:rPr>
      </w:pP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>не подлежит постановке на учет</w:t>
      </w:r>
      <w:r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по 181-И</w:t>
      </w:r>
      <w:r w:rsidR="00497D68" w:rsidRPr="0004257C">
        <w:rPr>
          <w:rFonts w:ascii="Calibri" w:hAnsi="Calibri" w:cs="Calibri"/>
          <w:b/>
          <w:color w:val="4BACC6" w:themeColor="accent5"/>
          <w:sz w:val="16"/>
          <w:szCs w:val="16"/>
        </w:rPr>
        <w:t>:</w:t>
      </w:r>
    </w:p>
    <w:p w:rsidR="0004257C" w:rsidRPr="00385041" w:rsidRDefault="0004257C" w:rsidP="00497D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3544"/>
        <w:gridCol w:w="1985"/>
        <w:gridCol w:w="3309"/>
      </w:tblGrid>
      <w:tr w:rsidR="001E2FA3" w:rsidRPr="001E2FA3" w:rsidTr="006B5B3C">
        <w:tc>
          <w:tcPr>
            <w:tcW w:w="534" w:type="dxa"/>
          </w:tcPr>
          <w:p w:rsidR="002C02FF" w:rsidRPr="00385041" w:rsidRDefault="002C02FF" w:rsidP="002C02FF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1701" w:type="dxa"/>
          </w:tcPr>
          <w:p w:rsidR="002C02FF" w:rsidRPr="00385041" w:rsidRDefault="002C02FF" w:rsidP="007A1062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Наименование </w:t>
            </w:r>
            <w:r w:rsidR="007A1062" w:rsidRPr="00385041">
              <w:rPr>
                <w:rFonts w:ascii="Calibri" w:hAnsi="Calibri" w:cs="Calibri"/>
              </w:rPr>
              <w:t>операции клиента</w:t>
            </w:r>
          </w:p>
        </w:tc>
        <w:tc>
          <w:tcPr>
            <w:tcW w:w="1984" w:type="dxa"/>
          </w:tcPr>
          <w:p w:rsidR="002C02FF" w:rsidRPr="00385041" w:rsidRDefault="002C02FF" w:rsidP="002C02FF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260" w:type="dxa"/>
          </w:tcPr>
          <w:p w:rsidR="002C02FF" w:rsidRPr="00385041" w:rsidRDefault="007A1062" w:rsidP="002C02FF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</w:t>
            </w:r>
            <w:r w:rsidR="002C02FF" w:rsidRPr="00385041">
              <w:rPr>
                <w:rFonts w:ascii="Calibri" w:hAnsi="Calibri" w:cs="Calibri"/>
              </w:rPr>
              <w:t>окумент</w:t>
            </w:r>
            <w:r w:rsidRPr="00385041">
              <w:rPr>
                <w:rFonts w:ascii="Calibri" w:hAnsi="Calibri" w:cs="Calibri"/>
              </w:rPr>
              <w:t>ы, обязательные для представления клиентом</w:t>
            </w:r>
          </w:p>
        </w:tc>
        <w:tc>
          <w:tcPr>
            <w:tcW w:w="3544" w:type="dxa"/>
          </w:tcPr>
          <w:p w:rsidR="002C02FF" w:rsidRPr="00385041" w:rsidRDefault="002C02FF" w:rsidP="006B5B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</w:t>
            </w:r>
            <w:r w:rsidR="006B5B3C" w:rsidRPr="00385041">
              <w:rPr>
                <w:rFonts w:ascii="Calibri" w:hAnsi="Calibri" w:cs="Calibri"/>
              </w:rPr>
              <w:t>ов</w:t>
            </w:r>
          </w:p>
        </w:tc>
        <w:tc>
          <w:tcPr>
            <w:tcW w:w="1985" w:type="dxa"/>
          </w:tcPr>
          <w:p w:rsidR="002C02FF" w:rsidRPr="00385041" w:rsidRDefault="002C02FF" w:rsidP="002C02FF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309" w:type="dxa"/>
          </w:tcPr>
          <w:p w:rsidR="002C02FF" w:rsidRPr="001E2FA3" w:rsidRDefault="002C02FF" w:rsidP="002C02FF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1E2FA3" w:rsidRPr="001E2FA3" w:rsidTr="006B5B3C">
        <w:tc>
          <w:tcPr>
            <w:tcW w:w="534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2C02FF" w:rsidRPr="00385041" w:rsidRDefault="002C02FF" w:rsidP="00D676AF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2C02FF" w:rsidRPr="001E2FA3" w:rsidRDefault="002C02FF" w:rsidP="00D676AF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1E2FA3" w:rsidRPr="001E2FA3" w:rsidTr="001B7BD0">
        <w:trPr>
          <w:trHeight w:val="2606"/>
        </w:trPr>
        <w:tc>
          <w:tcPr>
            <w:tcW w:w="534" w:type="dxa"/>
          </w:tcPr>
          <w:p w:rsidR="002C02FF" w:rsidRPr="00385041" w:rsidRDefault="00D676AF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B55F1F" w:rsidRPr="00385041" w:rsidRDefault="00B55F1F" w:rsidP="00B55F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по зачислению иностранной валюты на транзитный валютный счет</w:t>
            </w:r>
          </w:p>
          <w:p w:rsidR="002C02FF" w:rsidRPr="00385041" w:rsidRDefault="002C02FF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по зачислению иностранной валюты на  банковский счет (вклад)</w:t>
            </w:r>
          </w:p>
          <w:p w:rsidR="00A050E4" w:rsidRPr="00385041" w:rsidRDefault="00A050E4" w:rsidP="00497D6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724EE2" w:rsidRPr="00385041" w:rsidRDefault="00724EE2" w:rsidP="00724EE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Резидент при проведении операции по зачислению иностранной валюты на транзитный валютный счет</w:t>
            </w:r>
          </w:p>
          <w:p w:rsidR="008B7DDE" w:rsidRPr="00385041" w:rsidRDefault="008B7DDE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Физическое лицо - резидент при зачислении от нерезидента </w:t>
            </w:r>
            <w:proofErr w:type="spellStart"/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-странной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валюты на свой банковский счет (вклад) в иностранной валюте, открытый в банке, по операции, связанной с возвратом займа, осуществлением процентных и иных платежей нерезидентом по договору займа</w:t>
            </w: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DE33FD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307428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Контракт (</w:t>
            </w:r>
            <w:r w:rsidR="006B5B3C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ДСПО</w:t>
            </w:r>
            <w:r w:rsidR="00307428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  <w:r w:rsidR="004315D3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+ распоряжение о списании с транзитного валютного счета</w:t>
            </w:r>
          </w:p>
          <w:p w:rsidR="00DE33FD" w:rsidRPr="00385041" w:rsidRDefault="00DE33FD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DE33FD" w:rsidRPr="00385041" w:rsidRDefault="00DE33FD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DE33FD" w:rsidRPr="00385041" w:rsidRDefault="00DE33FD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4315D3" w:rsidRPr="00385041" w:rsidRDefault="004315D3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</w:p>
          <w:p w:rsidR="00DE33FD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-</w:t>
            </w:r>
            <w:r w:rsidR="00C6388A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Р</w:t>
            </w:r>
            <w:r w:rsidR="00DE33FD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 xml:space="preserve">аспоряжение о списании с транзитного валютного счета + СВО </w:t>
            </w:r>
          </w:p>
          <w:p w:rsidR="002C02FF" w:rsidRPr="00385041" w:rsidRDefault="002C02F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A050E4" w:rsidRPr="00385041" w:rsidRDefault="00A050E4" w:rsidP="00A050E4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СВО либо код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A050E4" w:rsidRPr="00385041" w:rsidRDefault="00A050E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02FF" w:rsidRPr="00385041" w:rsidRDefault="00497D68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а о ее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F84D95" w:rsidRPr="00385041" w:rsidRDefault="00F84D95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  <w:t>-</w:t>
            </w:r>
            <w:r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 xml:space="preserve">до представления </w:t>
            </w:r>
            <w:r w:rsidR="00307428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контракта (</w:t>
            </w:r>
            <w:r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ДСПО</w:t>
            </w:r>
            <w:r w:rsidR="00307428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)</w:t>
            </w:r>
            <w:r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 xml:space="preserve">, при условии представления резидентом в банк </w:t>
            </w:r>
            <w:r w:rsidR="00307428" w:rsidRPr="00385041">
              <w:rPr>
                <w:rFonts w:ascii="Calibri" w:hAnsi="Calibri" w:cs="Calibri"/>
                <w:b/>
                <w:i/>
                <w:color w:val="000000" w:themeColor="text1"/>
                <w:sz w:val="16"/>
                <w:szCs w:val="16"/>
              </w:rPr>
              <w:t>СВО</w:t>
            </w: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не позднее тридцати рабочих дней после дня зачисления иностранной валюты на счет физического лица - резидента.</w:t>
            </w:r>
          </w:p>
          <w:p w:rsidR="00F84D95" w:rsidRPr="00385041" w:rsidRDefault="00F84D95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2C02FF" w:rsidRPr="00385041" w:rsidRDefault="004315D3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F84D95" w:rsidRPr="00385041" w:rsidRDefault="00F84D95" w:rsidP="002C02F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84D95" w:rsidRPr="00385041" w:rsidRDefault="00F84D95" w:rsidP="002C02FF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84D95" w:rsidRPr="00385041" w:rsidRDefault="00F84D95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C6388A" w:rsidRPr="001E2FA3" w:rsidRDefault="004315D3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</w:t>
            </w:r>
            <w:r w:rsidR="00C6388A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информации, правильности заполнения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и помещение в Досье валютного контроля в срок не позднее следующего рабочего дня за днем представления.</w:t>
            </w:r>
          </w:p>
          <w:p w:rsidR="00C6388A" w:rsidRPr="001E2FA3" w:rsidRDefault="00C6388A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в срок не позднее двух рабочих дней, следующих за днем представления резидентом 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контракта (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ДСПО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или СВО в банк</w:t>
            </w:r>
            <w:r w:rsidR="00307428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C6388A" w:rsidRPr="001E2FA3" w:rsidRDefault="00C6388A" w:rsidP="002C02F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2C02FF" w:rsidRPr="00385041" w:rsidTr="006B5B3C">
        <w:tc>
          <w:tcPr>
            <w:tcW w:w="534" w:type="dxa"/>
          </w:tcPr>
          <w:p w:rsidR="002C02FF" w:rsidRPr="00385041" w:rsidRDefault="004315D3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5732D" w:rsidRPr="00385041" w:rsidRDefault="0045732D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иностран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-ной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валюты с расчетного счета в иностранной валюте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иностран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-ной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валюты с банковского счета (вклада)  в </w:t>
            </w:r>
            <w:proofErr w:type="spell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иностран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-ной валюте</w:t>
            </w: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45732D" w:rsidRPr="00385041" w:rsidRDefault="0045732D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A050E4" w:rsidRPr="00385041" w:rsidRDefault="00A050E4" w:rsidP="00A050E4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Физическое лицо - резидент при списании в пользу нерезидента иностранной валюты со своего банковского счета (вклада) в иностранной валюте, открытого в банке, при </w:t>
            </w:r>
            <w:proofErr w:type="spellStart"/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предоставле-нии</w:t>
            </w:r>
            <w:proofErr w:type="spellEnd"/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займа нерезиденту по договору займа</w:t>
            </w:r>
          </w:p>
          <w:p w:rsidR="00A050E4" w:rsidRPr="00385041" w:rsidRDefault="00A050E4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45732D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45732D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Контракт (ДСПО) + заявление на перевод с указанием кода </w:t>
            </w:r>
            <w:r w:rsidR="0045732D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2C02FF" w:rsidRPr="00385041" w:rsidRDefault="002C02F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1B7BD0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F934A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СВО (в случае изменения кода вида </w:t>
            </w:r>
            <w:r w:rsidR="00F934A4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="00F934A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) + </w:t>
            </w:r>
            <w:r w:rsidR="00F934A4" w:rsidRPr="00385041">
              <w:rPr>
                <w:rFonts w:ascii="Calibri" w:hAnsi="Calibri" w:cs="Calibri"/>
                <w:i/>
                <w:color w:val="000000" w:themeColor="text1"/>
                <w:sz w:val="16"/>
                <w:szCs w:val="16"/>
              </w:rPr>
              <w:t>Д</w:t>
            </w:r>
            <w:r w:rsidR="00F934A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СПО</w:t>
            </w: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-Заявление на перевод с указанием кода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02FF" w:rsidRPr="00385041" w:rsidRDefault="0045732D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F934A4" w:rsidRPr="00385041" w:rsidRDefault="00F934A4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в срок не позднее пятнадцати рабочих дней после даты оформления </w:t>
            </w:r>
            <w:r w:rsidR="0009589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ДСПО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 подтверждающих  изменения,</w:t>
            </w:r>
          </w:p>
          <w:p w:rsidR="00F934A4" w:rsidRPr="00385041" w:rsidRDefault="00F934A4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32D" w:rsidRPr="00385041" w:rsidRDefault="0045732D" w:rsidP="0045732D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C02FF" w:rsidRPr="00385041" w:rsidRDefault="0045732D" w:rsidP="0045732D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45732D" w:rsidRPr="001E2FA3" w:rsidRDefault="0045732D" w:rsidP="0045732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  <w:r w:rsidR="005A59AB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Контроль сумм до достижения порога постановки на учет.</w:t>
            </w:r>
          </w:p>
          <w:p w:rsidR="002C02FF" w:rsidRPr="001E2FA3" w:rsidRDefault="0045732D" w:rsidP="0045732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контракта (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ДСПО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в банк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2C02FF" w:rsidRPr="00385041" w:rsidTr="006B5B3C">
        <w:tc>
          <w:tcPr>
            <w:tcW w:w="534" w:type="dxa"/>
          </w:tcPr>
          <w:p w:rsidR="002C02FF" w:rsidRPr="00385041" w:rsidRDefault="00F20612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20612" w:rsidRPr="00385041" w:rsidRDefault="00F20612" w:rsidP="00F206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Операции, связанные со списанием валюты РФ со своего расчетного счета в валюте РФ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списания  валюты РФ с банковского счета (вклада)  в валюте РФ</w:t>
            </w: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F20612" w:rsidRPr="00385041" w:rsidRDefault="00F20612" w:rsidP="00F2061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7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ч. 5 ст. 19</w:t>
              </w:r>
            </w:hyperlink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 173-ФЗ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Физическое лицо - резидент при списании в пользу нерезидента валюты РФ со своего банковского счета (вклада) в валюте РФ, открытого в банке, при предоставлении займа нерезиденту по договору займа</w:t>
            </w: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F20612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-Р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аспоряжение о переводе денежных средств  с указанием кода 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proofErr w:type="gramStart"/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в</w:t>
            </w:r>
            <w:proofErr w:type="gramEnd"/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формате {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VOXXXXX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}</w:t>
            </w:r>
          </w:p>
          <w:p w:rsidR="00F20612" w:rsidRPr="00385041" w:rsidRDefault="001B7BD0" w:rsidP="001B7BD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-К</w:t>
            </w:r>
            <w:r w:rsidR="00F20612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онтракт (ДСПО)</w:t>
            </w:r>
          </w:p>
          <w:p w:rsidR="002C02FF" w:rsidRPr="00385041" w:rsidRDefault="002C02F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-Заявление на перевод с указанием кода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)</w:t>
            </w: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544" w:type="dxa"/>
          </w:tcPr>
          <w:p w:rsidR="002C02FF" w:rsidRPr="00385041" w:rsidRDefault="00F20612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956E8F" w:rsidRPr="00385041" w:rsidRDefault="00956E8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956E8F" w:rsidRPr="00385041" w:rsidRDefault="00956E8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956E8F" w:rsidRPr="00385041" w:rsidRDefault="00956E8F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1B7BD0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в день совершения операции</w:t>
            </w: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в срок не позднее пятнадцати рабочих дней после даты оформления </w:t>
            </w:r>
            <w:proofErr w:type="spell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ДСПО</w:t>
            </w:r>
            <w:proofErr w:type="gramStart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,п</w:t>
            </w:r>
            <w:proofErr w:type="gram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одтверждающих</w:t>
            </w:r>
            <w:proofErr w:type="spellEnd"/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 изменения</w:t>
            </w:r>
          </w:p>
        </w:tc>
        <w:tc>
          <w:tcPr>
            <w:tcW w:w="1985" w:type="dxa"/>
          </w:tcPr>
          <w:p w:rsidR="00F20612" w:rsidRPr="00385041" w:rsidRDefault="00F20612" w:rsidP="00F20612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2C02FF" w:rsidRPr="00385041" w:rsidRDefault="00F20612" w:rsidP="00F20612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F934A4" w:rsidRPr="001E2FA3" w:rsidRDefault="00F20612" w:rsidP="00F934A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  <w:r w:rsidR="00F934A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Контроль сумм до достижения порога постановки на учет.</w:t>
            </w:r>
          </w:p>
          <w:p w:rsidR="002C02FF" w:rsidRPr="001E2FA3" w:rsidRDefault="00F20612" w:rsidP="00F2061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Внесение в БД информации об операции в срок не позднее двух рабочих дней, следующих за днем представления резидентом 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контракта (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ДСПО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в банк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2C02FF" w:rsidRPr="00385041" w:rsidTr="006B5B3C">
        <w:tc>
          <w:tcPr>
            <w:tcW w:w="534" w:type="dxa"/>
          </w:tcPr>
          <w:p w:rsidR="002C02FF" w:rsidRPr="00385041" w:rsidRDefault="007023BC" w:rsidP="002C02FF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347EE6" w:rsidRPr="00385041" w:rsidRDefault="00347EE6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зачисления валюты РФ на расчетный счет резидента в валюте РФ</w:t>
            </w: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Операции по зачислению  валюты РФ на  банковский счет (вклад)</w:t>
            </w:r>
          </w:p>
          <w:p w:rsidR="007A4F03" w:rsidRPr="00385041" w:rsidRDefault="007A4F03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</w:tcPr>
          <w:p w:rsidR="00347EE6" w:rsidRPr="00385041" w:rsidRDefault="00347EE6" w:rsidP="00347E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Резидент при проведении операции по зачислению валюты РФ на расчетный счет в валюте РФ</w:t>
            </w:r>
          </w:p>
          <w:p w:rsidR="002C02FF" w:rsidRPr="00385041" w:rsidRDefault="002C02FF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Физическое лицо - резидент при зачислении от нерезидента  валюты РФ на свой банковский счет (вклад) в валюте РФ, открытый в банке, по операции, связанной с возвратом займа, осуществлением процентных и иных платежей нерезидентом по договору займа</w:t>
            </w: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3260" w:type="dxa"/>
          </w:tcPr>
          <w:p w:rsidR="002C02FF" w:rsidRPr="00385041" w:rsidRDefault="001B7BD0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347EE6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Контракт (ДСПО)</w:t>
            </w:r>
          </w:p>
          <w:p w:rsidR="00ED680A" w:rsidRPr="00385041" w:rsidRDefault="00ED680A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1B7BD0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</w:t>
            </w:r>
            <w:r w:rsidR="00ED680A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СВО</w:t>
            </w: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2C02FF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Договор займа с нерезидентом</w:t>
            </w:r>
          </w:p>
          <w:p w:rsidR="007A4F03" w:rsidRPr="00385041" w:rsidRDefault="007A4F03" w:rsidP="007A4F03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-СВО либо код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</w:p>
        </w:tc>
        <w:tc>
          <w:tcPr>
            <w:tcW w:w="3544" w:type="dxa"/>
          </w:tcPr>
          <w:p w:rsidR="002C02FF" w:rsidRPr="00385041" w:rsidRDefault="00347EE6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по запросу и в срок, установленный банком</w:t>
            </w: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- в случае несогласия резидента с кодом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="00785254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(отсутствия, корректировки </w:t>
            </w:r>
            <w:r w:rsidR="007023BC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кода </w:t>
            </w:r>
            <w:r w:rsidR="007023BC" w:rsidRPr="00385041">
              <w:rPr>
                <w:rFonts w:ascii="Calibri" w:hAnsi="Calibri" w:cs="Calibri"/>
                <w:color w:val="000000" w:themeColor="text1"/>
                <w:sz w:val="16"/>
                <w:szCs w:val="16"/>
                <w:lang w:val="en-US"/>
              </w:rPr>
              <w:t>VO</w:t>
            </w:r>
            <w:r w:rsidR="007023BC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),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указанном в расчетном документе</w:t>
            </w:r>
            <w:r w:rsidR="007023BC"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 одновременно с представлением  контракта (ДСПО)</w:t>
            </w:r>
          </w:p>
          <w:p w:rsidR="00ED680A" w:rsidRPr="00385041" w:rsidRDefault="00ED680A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  <w:p w:rsidR="007A4F03" w:rsidRPr="00385041" w:rsidRDefault="007A4F03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>- не позднее тридцати рабочих дней после дня зачисления  валюты РФ на счет физического лица - резидента.</w:t>
            </w:r>
          </w:p>
          <w:p w:rsidR="007A4F03" w:rsidRPr="00385041" w:rsidRDefault="007A4F03" w:rsidP="00347EE6">
            <w:pPr>
              <w:rPr>
                <w:rFonts w:ascii="Calibri" w:hAnsi="Calibri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1985" w:type="dxa"/>
          </w:tcPr>
          <w:p w:rsidR="00347EE6" w:rsidRPr="00385041" w:rsidRDefault="00347EE6" w:rsidP="00347EE6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  <w:r w:rsidR="005A59AB" w:rsidRPr="00385041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2C02FF" w:rsidRPr="00385041" w:rsidRDefault="005A59AB" w:rsidP="002C02F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F4577D" w:rsidRPr="001E2FA3" w:rsidRDefault="00347EE6" w:rsidP="00347EE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и</w:t>
            </w:r>
            <w:r w:rsidR="00F4577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соответствия кода </w:t>
            </w:r>
            <w:r w:rsidR="00F4577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val="en-US"/>
              </w:rPr>
              <w:t>VO</w:t>
            </w:r>
            <w:r w:rsidR="00F4577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контракту (ДСПО)</w:t>
            </w:r>
            <w:r w:rsidR="00C5153A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 срок не позднее следующего рабочего дня за днем представления</w:t>
            </w:r>
            <w:r w:rsidR="00F4577D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  <w:r w:rsidR="001D0379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Проверка необходимости постановки на учет.</w:t>
            </w:r>
          </w:p>
          <w:p w:rsidR="00347EE6" w:rsidRPr="001E2FA3" w:rsidRDefault="00F4577D" w:rsidP="00347EE6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</w:t>
            </w:r>
            <w:r w:rsidR="00347EE6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омещение в Досье валютного контроля в срок не позднее следующего рабочего дня за днем представления. </w:t>
            </w:r>
            <w:r w:rsidR="0078525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Контроль сумм до достижения порога постановки на учет.</w:t>
            </w:r>
          </w:p>
          <w:p w:rsidR="002C02FF" w:rsidRPr="001E2FA3" w:rsidRDefault="00F4577D" w:rsidP="00F4577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(корректировка)  в БД информации об операции в срок не позднее двух рабочих дней, следующих за днем совершения операции либо представления контракта (ДСПО)</w:t>
            </w:r>
            <w:r w:rsidR="007023BC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либо СВО.</w:t>
            </w:r>
          </w:p>
        </w:tc>
      </w:tr>
    </w:tbl>
    <w:p w:rsidR="008F3FFB" w:rsidRPr="00385041" w:rsidRDefault="008F3FFB" w:rsidP="009708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16"/>
          <w:szCs w:val="16"/>
        </w:rPr>
      </w:pPr>
    </w:p>
    <w:p w:rsidR="0004257C" w:rsidRDefault="0004257C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</w:p>
    <w:p w:rsidR="00604741" w:rsidRDefault="00970896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bCs/>
          <w:color w:val="4BACC6" w:themeColor="accent5"/>
          <w:sz w:val="16"/>
          <w:szCs w:val="16"/>
        </w:rPr>
      </w:pP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- по договору, заключенному с нерезидентом, сумма обязательств по которому  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превышает в эквиваленте </w:t>
      </w:r>
      <w:r w:rsidR="00657212" w:rsidRPr="0004257C">
        <w:rPr>
          <w:rFonts w:ascii="Calibri" w:hAnsi="Calibri" w:cs="Calibri"/>
          <w:b/>
          <w:color w:val="4BACC6" w:themeColor="accent5"/>
          <w:sz w:val="28"/>
          <w:szCs w:val="28"/>
        </w:rPr>
        <w:t>1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657212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млн</w:t>
      </w:r>
      <w:r w:rsidRPr="0004257C">
        <w:rPr>
          <w:rFonts w:ascii="Calibri" w:hAnsi="Calibri" w:cs="Calibri"/>
          <w:b/>
          <w:color w:val="4BACC6" w:themeColor="accent5"/>
          <w:sz w:val="28"/>
          <w:szCs w:val="28"/>
        </w:rPr>
        <w:t>. рублей</w:t>
      </w:r>
      <w:r w:rsid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8A2444" w:rsidRPr="0004257C">
        <w:rPr>
          <w:rFonts w:ascii="Calibri" w:hAnsi="Calibri" w:cs="Calibri"/>
          <w:b/>
          <w:color w:val="4BACC6" w:themeColor="accent5"/>
          <w:sz w:val="28"/>
          <w:szCs w:val="28"/>
        </w:rPr>
        <w:t xml:space="preserve"> </w:t>
      </w:r>
      <w:r w:rsidR="00724EE2" w:rsidRPr="0004257C">
        <w:rPr>
          <w:rFonts w:ascii="Calibri" w:hAnsi="Calibri" w:cs="Calibri"/>
          <w:b/>
          <w:color w:val="4BACC6" w:themeColor="accent5"/>
          <w:sz w:val="28"/>
          <w:szCs w:val="28"/>
        </w:rPr>
        <w:t>и который подлежит постановке на учет</w:t>
      </w:r>
      <w:r w:rsidR="00724EE2"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  <w:r w:rsidR="00724EE2" w:rsidRPr="0004257C">
        <w:rPr>
          <w:rFonts w:ascii="Calibri" w:hAnsi="Calibri" w:cs="Calibri"/>
          <w:b/>
          <w:color w:val="4BACC6" w:themeColor="accent5"/>
          <w:sz w:val="20"/>
          <w:szCs w:val="20"/>
        </w:rPr>
        <w:t>по 181-И</w:t>
      </w:r>
      <w:r w:rsidR="00724EE2" w:rsidRPr="0004257C">
        <w:rPr>
          <w:rFonts w:ascii="Calibri" w:hAnsi="Calibri" w:cs="Calibri"/>
          <w:b/>
          <w:color w:val="4BACC6" w:themeColor="accent5"/>
          <w:sz w:val="16"/>
          <w:szCs w:val="16"/>
        </w:rPr>
        <w:t xml:space="preserve"> </w:t>
      </w:r>
      <w:r w:rsidR="00724EE2" w:rsidRPr="0004257C">
        <w:rPr>
          <w:rFonts w:ascii="Calibri" w:hAnsi="Calibri" w:cs="Calibri"/>
          <w:b/>
          <w:color w:val="4BACC6" w:themeColor="accent5"/>
          <w:sz w:val="20"/>
          <w:szCs w:val="20"/>
        </w:rPr>
        <w:t>(</w:t>
      </w:r>
      <w:r w:rsidR="00604741">
        <w:rPr>
          <w:rFonts w:ascii="Calibri" w:hAnsi="Calibri" w:cs="Calibri"/>
          <w:b/>
          <w:color w:val="4BACC6" w:themeColor="accent5"/>
          <w:sz w:val="20"/>
          <w:szCs w:val="20"/>
        </w:rPr>
        <w:t>с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умма обязательств по контрактам (кредитным договорам),</w:t>
      </w:r>
      <w:r w:rsid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указанным в </w:t>
      </w:r>
      <w:hyperlink r:id="rId8" w:history="1">
        <w:r w:rsidR="00724EE2" w:rsidRPr="0004257C">
          <w:rPr>
            <w:rFonts w:ascii="Calibri" w:hAnsi="Calibri" w:cs="Calibri"/>
            <w:b/>
            <w:bCs/>
            <w:color w:val="4BACC6" w:themeColor="accent5"/>
            <w:sz w:val="20"/>
            <w:szCs w:val="20"/>
          </w:rPr>
          <w:t>пункте 4.1</w:t>
        </w:r>
      </w:hyperlink>
      <w:r w:rsid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</w:t>
      </w:r>
      <w:r w:rsidR="008F4BED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181-И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, должна быть </w:t>
      </w:r>
      <w:r w:rsidR="00724EE2" w:rsidRPr="00604741">
        <w:rPr>
          <w:rFonts w:ascii="Calibri" w:hAnsi="Calibri" w:cs="Calibri"/>
          <w:b/>
          <w:bCs/>
          <w:color w:val="4BACC6" w:themeColor="accent5"/>
          <w:sz w:val="28"/>
          <w:szCs w:val="28"/>
        </w:rPr>
        <w:t>равна или превышать эквивалент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:</w:t>
      </w:r>
      <w:r w:rsidR="00D85B8E" w:rsidRPr="0004257C">
        <w:rPr>
          <w:rFonts w:ascii="Calibri" w:hAnsi="Calibri" w:cs="Calibri"/>
          <w:b/>
          <w:bCs/>
          <w:color w:val="4BACC6" w:themeColor="accent5"/>
          <w:sz w:val="16"/>
          <w:szCs w:val="16"/>
        </w:rPr>
        <w:t xml:space="preserve">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для импортных контрактов или кредитных договоров</w:t>
      </w:r>
      <w:r w:rsidR="00B92446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, а также импортных контрактов ЦП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 - 3 млн. рублей;</w:t>
      </w:r>
      <w:r w:rsidR="00B92446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для экспортных контрактов</w:t>
      </w:r>
      <w:r w:rsidR="00B92446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, экспортных контрактов ЦП 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 - </w:t>
      </w:r>
      <w:r w:rsidR="00A050E4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10</w:t>
      </w:r>
      <w:r w:rsidR="00724EE2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 xml:space="preserve"> млн. рублей</w:t>
      </w:r>
      <w:r w:rsidR="0004257C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)</w:t>
      </w:r>
      <w:r w:rsidR="00724EE2" w:rsidRPr="0004257C">
        <w:rPr>
          <w:rFonts w:ascii="Calibri" w:hAnsi="Calibri" w:cs="Calibri"/>
          <w:b/>
          <w:bCs/>
          <w:color w:val="4BACC6" w:themeColor="accent5"/>
          <w:sz w:val="16"/>
          <w:szCs w:val="16"/>
        </w:rPr>
        <w:t>.</w:t>
      </w:r>
      <w:r w:rsidR="008A2444" w:rsidRPr="0004257C">
        <w:rPr>
          <w:rFonts w:ascii="Calibri" w:hAnsi="Calibri" w:cs="Calibri"/>
          <w:b/>
          <w:bCs/>
          <w:color w:val="4BACC6" w:themeColor="accent5"/>
          <w:sz w:val="16"/>
          <w:szCs w:val="16"/>
        </w:rPr>
        <w:t xml:space="preserve"> </w:t>
      </w:r>
    </w:p>
    <w:p w:rsidR="00970896" w:rsidRDefault="00724EE2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Сумма обязательств по контракту (кредитному договору), указанному в </w:t>
      </w:r>
      <w:hyperlink r:id="rId9" w:history="1">
        <w:r w:rsidRPr="0004257C">
          <w:rPr>
            <w:rFonts w:ascii="Calibri" w:hAnsi="Calibri" w:cs="Calibri"/>
            <w:b/>
            <w:bCs/>
            <w:color w:val="4BACC6" w:themeColor="accent5"/>
            <w:sz w:val="20"/>
            <w:szCs w:val="20"/>
          </w:rPr>
          <w:t>пункте 4.1</w:t>
        </w:r>
      </w:hyperlink>
      <w:r w:rsid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</w:t>
      </w:r>
      <w:r w:rsidR="008F4BED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181-И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, определяется на дату заключения контракта (кредитного договора) либо в случае изменения суммы обязательств по контракту (кредитному договору) на дату заключения последних изменений (дополнений) к контракту (кредитному договору)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:</w:t>
      </w:r>
    </w:p>
    <w:p w:rsidR="0004257C" w:rsidRPr="0004257C" w:rsidRDefault="0004257C" w:rsidP="0004257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1759"/>
        <w:gridCol w:w="1980"/>
        <w:gridCol w:w="3246"/>
        <w:gridCol w:w="3527"/>
        <w:gridCol w:w="1980"/>
        <w:gridCol w:w="3292"/>
      </w:tblGrid>
      <w:tr w:rsidR="00970896" w:rsidRPr="00385041" w:rsidTr="00FA3F3C">
        <w:tc>
          <w:tcPr>
            <w:tcW w:w="534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1701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84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260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544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985" w:type="dxa"/>
          </w:tcPr>
          <w:p w:rsidR="00970896" w:rsidRPr="00385041" w:rsidRDefault="00970896" w:rsidP="00FA3F3C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309" w:type="dxa"/>
          </w:tcPr>
          <w:p w:rsidR="00970896" w:rsidRPr="001E2FA3" w:rsidRDefault="00970896" w:rsidP="00FA3F3C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970896" w:rsidRPr="00385041" w:rsidTr="00FA3F3C">
        <w:tc>
          <w:tcPr>
            <w:tcW w:w="534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970896" w:rsidRPr="00385041" w:rsidRDefault="00970896" w:rsidP="00FA3F3C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970896" w:rsidRPr="001E2FA3" w:rsidRDefault="00970896" w:rsidP="00FA3F3C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970896" w:rsidRPr="00385041" w:rsidTr="00FA3F3C">
        <w:tc>
          <w:tcPr>
            <w:tcW w:w="534" w:type="dxa"/>
          </w:tcPr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B55F1F" w:rsidRPr="00385041" w:rsidRDefault="00B55F1F" w:rsidP="00B55F1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по зачислению иностранной валюты на транзитный валютный счет</w:t>
            </w:r>
            <w:r w:rsidR="00D85B8E" w:rsidRPr="00385041">
              <w:rPr>
                <w:rFonts w:ascii="Calibri" w:hAnsi="Calibri" w:cs="Calibri"/>
                <w:sz w:val="16"/>
                <w:szCs w:val="16"/>
              </w:rPr>
              <w:t xml:space="preserve"> в БАНК </w:t>
            </w:r>
          </w:p>
          <w:p w:rsidR="00970896" w:rsidRPr="00385041" w:rsidRDefault="00970896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D30F6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70896" w:rsidRPr="00385041" w:rsidRDefault="00970896" w:rsidP="0097089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иностранной валюты на транзитный валютный счет</w:t>
            </w:r>
          </w:p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C6388A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1A2758" w:rsidRPr="00385041">
              <w:rPr>
                <w:rFonts w:ascii="Calibri" w:hAnsi="Calibri" w:cs="Calibri"/>
                <w:sz w:val="16"/>
                <w:szCs w:val="16"/>
              </w:rPr>
              <w:t>Контракт</w:t>
            </w:r>
            <w:r w:rsidR="00B92446" w:rsidRPr="00385041">
              <w:rPr>
                <w:rFonts w:ascii="Calibri" w:hAnsi="Calibri" w:cs="Calibri"/>
                <w:sz w:val="16"/>
                <w:szCs w:val="16"/>
              </w:rPr>
              <w:t>, контракт ЦП</w:t>
            </w:r>
            <w:r w:rsidR="001A2758" w:rsidRPr="00385041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r w:rsidR="00C6388A" w:rsidRPr="00385041">
              <w:rPr>
                <w:rFonts w:ascii="Calibri" w:hAnsi="Calibri" w:cs="Calibri"/>
                <w:sz w:val="16"/>
                <w:szCs w:val="16"/>
              </w:rPr>
              <w:t>ДСПО</w:t>
            </w:r>
            <w:r w:rsidR="001A2758" w:rsidRPr="00385041">
              <w:rPr>
                <w:rFonts w:ascii="Calibri" w:hAnsi="Calibri" w:cs="Calibri"/>
                <w:sz w:val="16"/>
                <w:szCs w:val="16"/>
              </w:rPr>
              <w:t>)</w:t>
            </w:r>
            <w:r w:rsidR="00C6388A" w:rsidRPr="00385041">
              <w:rPr>
                <w:rFonts w:ascii="Calibri" w:hAnsi="Calibri" w:cs="Calibri"/>
                <w:sz w:val="16"/>
                <w:szCs w:val="16"/>
              </w:rPr>
              <w:t xml:space="preserve"> + распоряжение о списании с транзитного валютного счета</w:t>
            </w:r>
            <w:r w:rsidR="00765247" w:rsidRPr="00385041">
              <w:rPr>
                <w:rFonts w:ascii="Calibri" w:hAnsi="Calibri" w:cs="Calibri"/>
                <w:sz w:val="16"/>
                <w:szCs w:val="16"/>
              </w:rPr>
              <w:t xml:space="preserve"> +СВО</w:t>
            </w:r>
          </w:p>
          <w:p w:rsidR="00C6388A" w:rsidRPr="00385041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6388A" w:rsidRPr="00385041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1A2758" w:rsidRPr="00385041" w:rsidRDefault="001A2758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</w:p>
          <w:p w:rsidR="00C6388A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-</w:t>
            </w:r>
            <w:r w:rsidR="00C6388A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Распоряжение о списании с транзитного валютного счета + СВО </w:t>
            </w:r>
          </w:p>
          <w:p w:rsidR="00C324D6" w:rsidRPr="00385041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307428" w:rsidRPr="00385041" w:rsidRDefault="00307428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324D6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C324D6" w:rsidRPr="00385041">
              <w:rPr>
                <w:rFonts w:ascii="Calibri" w:hAnsi="Calibri" w:cs="Calibri"/>
                <w:sz w:val="16"/>
                <w:szCs w:val="16"/>
              </w:rPr>
              <w:t>Заявление о постановке на учет  контракта</w:t>
            </w:r>
            <w:r w:rsidR="00E05857" w:rsidRPr="00385041">
              <w:rPr>
                <w:rFonts w:ascii="Calibri" w:hAnsi="Calibri" w:cs="Calibri"/>
                <w:sz w:val="16"/>
                <w:szCs w:val="16"/>
              </w:rPr>
              <w:t xml:space="preserve"> (кредитного договора)</w:t>
            </w:r>
            <w:r w:rsidR="001163E0" w:rsidRPr="00385041">
              <w:rPr>
                <w:rFonts w:ascii="Calibri" w:hAnsi="Calibri" w:cs="Calibri"/>
                <w:sz w:val="16"/>
                <w:szCs w:val="16"/>
              </w:rPr>
              <w:t>.</w:t>
            </w:r>
          </w:p>
          <w:p w:rsidR="00C324D6" w:rsidRPr="00385041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76524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76524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76524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76524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65247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730803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730803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730803"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срока) + ДСПО</w:t>
            </w:r>
          </w:p>
          <w:p w:rsidR="00D30F6B" w:rsidRPr="00385041" w:rsidRDefault="00D30F6B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7A4F0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C6388A" w:rsidRPr="00385041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-не позднее пятнадцати рабочих дней после даты зачисления иностранной валюты на транзитный валютный счет, указанной в уведомлении уполномоченного банк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а о ее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зачислении на транзитный валютный счет</w:t>
            </w: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зачисления  иностранной валюты на счет, открытый в банке-нерезиденте</w:t>
            </w: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6388A" w:rsidRPr="00385041" w:rsidRDefault="00C6388A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385041">
              <w:rPr>
                <w:rFonts w:ascii="Calibri" w:hAnsi="Calibri" w:cs="Calibri"/>
                <w:i/>
                <w:sz w:val="16"/>
                <w:szCs w:val="16"/>
              </w:rPr>
              <w:t>-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до представления </w:t>
            </w:r>
            <w:r w:rsidR="00307428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контракта (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ДСПО</w:t>
            </w:r>
            <w:r w:rsidR="00307428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)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, при условии представления резидентом в </w:t>
            </w:r>
            <w:r w:rsidR="00322224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>б</w:t>
            </w:r>
            <w:r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анк </w:t>
            </w:r>
            <w:r w:rsidR="00322224" w:rsidRPr="00385041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СВО</w:t>
            </w:r>
          </w:p>
          <w:p w:rsidR="00322224" w:rsidRPr="00385041" w:rsidRDefault="00322224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C324D6" w:rsidRPr="00385041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пятнадцати рабочих дней после даты зачисления иностранной валюты на счет резидента, открытый в банке УК.</w:t>
            </w:r>
          </w:p>
          <w:p w:rsidR="00970896" w:rsidRPr="00385041" w:rsidRDefault="00C324D6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 операция - при зачислении иностранной валюты от нерезидента на счет резидента, открытый в банке-нерезиденте</w:t>
            </w:r>
          </w:p>
          <w:p w:rsidR="00730803" w:rsidRPr="00385041" w:rsidRDefault="0073080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765247" w:rsidRPr="00385041" w:rsidRDefault="0076524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30F6B" w:rsidRPr="00385041" w:rsidRDefault="00D30F6B" w:rsidP="00D30F6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C6388A" w:rsidRPr="00385041" w:rsidRDefault="00C6388A" w:rsidP="00C6388A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C6388A" w:rsidRPr="00385041" w:rsidRDefault="00C6388A" w:rsidP="00C6388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A2758" w:rsidRPr="00385041" w:rsidRDefault="001A2758" w:rsidP="00C6388A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C6388A" w:rsidP="00C6388A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C6388A" w:rsidRPr="001E2FA3" w:rsidRDefault="00C6388A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1163E0" w:rsidRPr="001E2FA3" w:rsidRDefault="00C6388A" w:rsidP="001163E0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</w:t>
            </w:r>
            <w:r w:rsidR="001163E0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информации об операции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в срок не позднее двух рабочих дней, следующих за днем представления резидентом ДСПО или СВО в банк</w:t>
            </w:r>
            <w:r w:rsidR="001163E0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1A2758" w:rsidRPr="001E2FA3" w:rsidRDefault="001163E0" w:rsidP="001A275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следующего рабочего дня после дня представления резидентом-экспортером Заявления о постановке на учет </w:t>
            </w:r>
            <w:r w:rsidR="00B55F1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и (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или</w:t>
            </w:r>
            <w:r w:rsidR="00B55F1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)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контракта</w:t>
            </w:r>
            <w:r w:rsidR="001A2758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(ДСПО)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принять на учет  контракт</w:t>
            </w:r>
            <w:r w:rsidR="00B55F1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присвоить контракту уникальный номер и сформировать в электронном виде ВБК и заполнить </w:t>
            </w:r>
            <w:hyperlink r:id="rId10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</w:t>
            </w:r>
          </w:p>
          <w:p w:rsidR="001163E0" w:rsidRPr="001E2FA3" w:rsidRDefault="001A2758" w:rsidP="00C6388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двух рабочих дней после дн</w:t>
            </w:r>
            <w:r w:rsidR="00D97AE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я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формирования (корректировки) данных по операциям внести данные об операции в ВБК по контракту.</w:t>
            </w:r>
          </w:p>
          <w:p w:rsidR="00E05857" w:rsidRPr="001E2FA3" w:rsidRDefault="008251C2" w:rsidP="00E0585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Поместить скан контракта (ДСПО) в папку хранения досье валютного контроля в электронном виде.</w:t>
            </w:r>
          </w:p>
          <w:p w:rsidR="00D30F6B" w:rsidRPr="001E2FA3" w:rsidRDefault="00E05857" w:rsidP="00E0585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резиденту-экспортеру информацию об уникальном номере принятого на учет  контракта  не позднее одного рабочего дня после даты постановки контракта на учет.</w:t>
            </w:r>
          </w:p>
          <w:p w:rsidR="00AF38A2" w:rsidRPr="001E2FA3" w:rsidRDefault="00AF38A2" w:rsidP="00E0585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E05857" w:rsidRPr="001E2FA3" w:rsidRDefault="00E05857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970896" w:rsidRPr="00385041" w:rsidTr="00AF38A2">
        <w:trPr>
          <w:trHeight w:val="6237"/>
        </w:trPr>
        <w:tc>
          <w:tcPr>
            <w:tcW w:w="534" w:type="dxa"/>
          </w:tcPr>
          <w:p w:rsidR="00970896" w:rsidRPr="00385041" w:rsidRDefault="008F4EA9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85B8E" w:rsidRPr="00385041" w:rsidRDefault="008F4EA9" w:rsidP="00D85B8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Операции списания  </w:t>
            </w:r>
            <w:proofErr w:type="spellStart"/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иностран</w:t>
            </w:r>
            <w:proofErr w:type="spellEnd"/>
            <w:r w:rsidR="0045732D"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ной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валюты с расчетного счета в иностранной валюте</w:t>
            </w:r>
            <w:r w:rsidR="00D85B8E" w:rsidRPr="00385041">
              <w:rPr>
                <w:rFonts w:ascii="Calibri" w:hAnsi="Calibri" w:cs="Calibri"/>
                <w:sz w:val="16"/>
                <w:szCs w:val="16"/>
              </w:rPr>
              <w:t xml:space="preserve"> в БАНКЕ УК</w:t>
            </w:r>
            <w:r w:rsidR="00D85B8E" w:rsidRPr="00385041">
              <w:rPr>
                <w:rFonts w:ascii="Calibri" w:hAnsi="Calibri" w:cs="Calibri"/>
              </w:rPr>
              <w:t xml:space="preserve">, </w:t>
            </w:r>
            <w:r w:rsidR="00D85B8E" w:rsidRPr="00385041">
              <w:rPr>
                <w:rFonts w:ascii="Calibri" w:hAnsi="Calibri" w:cs="Calibri"/>
                <w:sz w:val="16"/>
                <w:szCs w:val="16"/>
              </w:rPr>
              <w:t>со счета, открытого в уполномоченном банке, отличном от БАНКА УК</w:t>
            </w:r>
          </w:p>
          <w:p w:rsidR="008F4EA9" w:rsidRPr="00385041" w:rsidRDefault="008F4EA9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0520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8F4EA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5732D" w:rsidRPr="00385041" w:rsidRDefault="0045732D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списании иностранной валюты с его расчетного счета в иностранной валюте</w:t>
            </w: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45732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AF38A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45732D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45732D" w:rsidRPr="00385041">
              <w:rPr>
                <w:rFonts w:ascii="Calibri" w:hAnsi="Calibri" w:cs="Calibri"/>
                <w:sz w:val="16"/>
                <w:szCs w:val="16"/>
              </w:rPr>
              <w:t>Контракт</w:t>
            </w:r>
            <w:r w:rsidR="00B92446" w:rsidRPr="00385041">
              <w:rPr>
                <w:rFonts w:ascii="Calibri" w:hAnsi="Calibri" w:cs="Calibri"/>
                <w:sz w:val="16"/>
                <w:szCs w:val="16"/>
              </w:rPr>
              <w:t xml:space="preserve">, контракт ЦП </w:t>
            </w:r>
            <w:r w:rsidR="0045732D" w:rsidRPr="00385041">
              <w:rPr>
                <w:rFonts w:ascii="Calibri" w:hAnsi="Calibri" w:cs="Calibri"/>
                <w:sz w:val="16"/>
                <w:szCs w:val="16"/>
              </w:rPr>
              <w:t xml:space="preserve"> (ДСПО) + заявление на перевод с указанием кода </w:t>
            </w:r>
            <w:r w:rsidR="0045732D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</w:p>
          <w:p w:rsidR="00970896" w:rsidRPr="00385041" w:rsidRDefault="00970896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242C53" w:rsidRPr="00385041">
              <w:rPr>
                <w:rFonts w:ascii="Calibri" w:hAnsi="Calibri" w:cs="Calibri"/>
                <w:sz w:val="16"/>
                <w:szCs w:val="16"/>
              </w:rPr>
              <w:t>СВО (в случае оплаты аванса по договору – указать ожидаемый срок)</w:t>
            </w:r>
          </w:p>
          <w:p w:rsidR="00E05857" w:rsidRPr="00385041" w:rsidRDefault="00E0585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E05857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E05857" w:rsidRPr="00385041">
              <w:rPr>
                <w:rFonts w:ascii="Calibri" w:hAnsi="Calibri" w:cs="Calibri"/>
                <w:sz w:val="16"/>
                <w:szCs w:val="16"/>
              </w:rPr>
              <w:t>Заявление о постановке на учет  контракта (кредитного договора).</w:t>
            </w:r>
          </w:p>
          <w:p w:rsidR="00E05857" w:rsidRPr="00385041" w:rsidRDefault="00E0585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095894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09589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730803"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</w:t>
            </w:r>
            <w:r w:rsidR="00095894" w:rsidRPr="00385041">
              <w:rPr>
                <w:rFonts w:ascii="Calibri" w:hAnsi="Calibri" w:cs="Calibri"/>
                <w:sz w:val="16"/>
                <w:szCs w:val="16"/>
              </w:rPr>
              <w:t>) + ДСПО</w:t>
            </w: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05205" w:rsidRPr="00385041" w:rsidRDefault="00805205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970896" w:rsidRPr="00385041" w:rsidRDefault="0045732D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C53" w:rsidRPr="00385041" w:rsidRDefault="00242C5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E05857" w:rsidRPr="00385041" w:rsidRDefault="00E0585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иностранной валюты со счета, открытого в банке-нерезиденте</w:t>
            </w:r>
          </w:p>
          <w:p w:rsidR="00E05857" w:rsidRPr="00385041" w:rsidRDefault="00E05857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изменения,</w:t>
            </w: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45732D" w:rsidRPr="00385041" w:rsidRDefault="0045732D" w:rsidP="0045732D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970896" w:rsidRPr="00385041" w:rsidRDefault="0045732D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45732D" w:rsidRPr="001E2FA3" w:rsidRDefault="0045732D" w:rsidP="0045732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970896" w:rsidRPr="001E2FA3" w:rsidRDefault="0045732D" w:rsidP="0045732D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 в банк</w:t>
            </w:r>
            <w:r w:rsidR="00242C53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  <w:p w:rsidR="00242C53" w:rsidRPr="001E2FA3" w:rsidRDefault="00242C53" w:rsidP="00242C5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резидентом-импортером Заявления о постановке на учет и  контракта (ДСПО)</w:t>
            </w:r>
            <w:r w:rsidR="00956E8F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, но не позднее  дня представления распоряжения о списании денежных средств,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принять на учет  контракт,  присвоить контракту уникальный номер и сформировать в электронном виде ВБК и заполнить </w:t>
            </w:r>
            <w:hyperlink r:id="rId11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805205" w:rsidRPr="001E2FA3" w:rsidRDefault="00242C53" w:rsidP="00242C5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</w:t>
            </w:r>
            <w:r w:rsidR="00D97AE4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я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формирования (корректировки) данных по операциям внести данные об операции в ВБК по контракту.</w:t>
            </w:r>
          </w:p>
          <w:p w:rsidR="00C5153A" w:rsidRPr="001E2FA3" w:rsidRDefault="00C5153A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242C53" w:rsidRPr="001E2FA3" w:rsidRDefault="00E05857" w:rsidP="00AF38A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резиденту-импортеру информацию об уникальном номере принятого на учет  контракта  не позднее одного рабочего дня после даты постановки  контракта на учет</w:t>
            </w:r>
            <w:r w:rsidR="00AF38A2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.</w:t>
            </w:r>
          </w:p>
        </w:tc>
      </w:tr>
      <w:tr w:rsidR="00970896" w:rsidRPr="00385041" w:rsidTr="00FA3F3C">
        <w:tc>
          <w:tcPr>
            <w:tcW w:w="534" w:type="dxa"/>
          </w:tcPr>
          <w:p w:rsidR="00970896" w:rsidRPr="00385041" w:rsidRDefault="00956E8F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D85B8E" w:rsidRPr="00385041" w:rsidRDefault="00956E8F" w:rsidP="00D85B8E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Операции, связанные со списанием валюты РФ со своего расчетного счета в валюте РФ</w:t>
            </w:r>
            <w:r w:rsidR="00D85B8E" w:rsidRPr="00385041">
              <w:rPr>
                <w:rFonts w:ascii="Calibri" w:hAnsi="Calibri" w:cs="Calibri"/>
                <w:sz w:val="16"/>
                <w:szCs w:val="16"/>
              </w:rPr>
              <w:t>, в БАНКЕ УК</w:t>
            </w:r>
            <w:r w:rsidR="00D85B8E" w:rsidRPr="00385041">
              <w:rPr>
                <w:rFonts w:ascii="Calibri" w:hAnsi="Calibri" w:cs="Calibri"/>
              </w:rPr>
              <w:t xml:space="preserve">, </w:t>
            </w:r>
            <w:r w:rsidR="00D85B8E" w:rsidRPr="00385041">
              <w:rPr>
                <w:rFonts w:ascii="Calibri" w:hAnsi="Calibri" w:cs="Calibri"/>
                <w:sz w:val="16"/>
                <w:szCs w:val="16"/>
              </w:rPr>
              <w:t>со счета, открытого в уполномоченном банке, отличном от БАНКА УК</w:t>
            </w:r>
          </w:p>
          <w:p w:rsidR="00956E8F" w:rsidRPr="00385041" w:rsidRDefault="00956E8F" w:rsidP="00956E8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956E8F" w:rsidRPr="00385041" w:rsidRDefault="00956E8F" w:rsidP="00956E8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Резидент, включая финансового агента (фактора) - резидента, указанного в </w:t>
            </w:r>
            <w:hyperlink r:id="rId12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ч. 5 ст. 19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> 173-ФЗ</w:t>
            </w:r>
          </w:p>
          <w:p w:rsidR="00970896" w:rsidRPr="00385041" w:rsidRDefault="00970896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956E8F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-Р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 xml:space="preserve">аспоряжение о переводе денежных средств  с указанием кода </w:t>
            </w:r>
            <w:r w:rsidR="00956E8F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8A2444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>в формате {</w:t>
            </w:r>
            <w:r w:rsidR="00956E8F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VOXXXXX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>}</w:t>
            </w:r>
          </w:p>
          <w:p w:rsidR="00956E8F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>контракт</w:t>
            </w:r>
            <w:r w:rsidR="00B92446" w:rsidRPr="00385041">
              <w:rPr>
                <w:rFonts w:ascii="Calibri" w:hAnsi="Calibri" w:cs="Calibri"/>
                <w:sz w:val="16"/>
                <w:szCs w:val="16"/>
              </w:rPr>
              <w:t>, контракт ЦП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 xml:space="preserve"> (ДСПО)</w:t>
            </w:r>
          </w:p>
          <w:p w:rsidR="00956E8F" w:rsidRPr="00385041" w:rsidRDefault="00956E8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8C48E3" w:rsidRPr="00385041">
              <w:rPr>
                <w:rFonts w:ascii="Calibri" w:hAnsi="Calibri" w:cs="Calibri"/>
                <w:sz w:val="16"/>
                <w:szCs w:val="16"/>
              </w:rPr>
              <w:t>СВО (в случае оплаты аванса по договору – указать ожидаемый срок)</w:t>
            </w: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56E8F" w:rsidRPr="00385041" w:rsidRDefault="00C70EA7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956E8F" w:rsidRPr="00385041">
              <w:rPr>
                <w:rFonts w:ascii="Calibri" w:hAnsi="Calibri" w:cs="Calibri"/>
                <w:sz w:val="16"/>
                <w:szCs w:val="16"/>
              </w:rPr>
              <w:t>Заявление о постановке на учет  контракта (кредитного договора).</w:t>
            </w:r>
          </w:p>
          <w:p w:rsidR="00956E8F" w:rsidRPr="00385041" w:rsidRDefault="00956E8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970896" w:rsidRPr="00385041" w:rsidRDefault="00970896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C70EA7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095894" w:rsidRPr="00385041">
              <w:rPr>
                <w:rFonts w:ascii="Calibri" w:hAnsi="Calibri" w:cs="Calibri"/>
                <w:sz w:val="16"/>
                <w:szCs w:val="16"/>
              </w:rPr>
              <w:t xml:space="preserve">СВО (в случае изменения кода вида </w:t>
            </w:r>
            <w:r w:rsidR="00095894"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="00730803"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</w:t>
            </w:r>
            <w:r w:rsidR="00095894" w:rsidRPr="00385041">
              <w:rPr>
                <w:rFonts w:ascii="Calibri" w:hAnsi="Calibri" w:cs="Calibri"/>
                <w:sz w:val="16"/>
                <w:szCs w:val="16"/>
              </w:rPr>
              <w:t>) + ДСПО</w:t>
            </w:r>
          </w:p>
        </w:tc>
        <w:tc>
          <w:tcPr>
            <w:tcW w:w="3544" w:type="dxa"/>
          </w:tcPr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 валюты РФ</w:t>
            </w:r>
          </w:p>
          <w:p w:rsidR="008C48E3" w:rsidRPr="00385041" w:rsidRDefault="008C48E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8C48E3" w:rsidRPr="00385041">
              <w:rPr>
                <w:rFonts w:ascii="Calibri" w:hAnsi="Calibri" w:cs="Calibri"/>
                <w:sz w:val="16"/>
                <w:szCs w:val="16"/>
              </w:rPr>
              <w:t xml:space="preserve"> одновременно с распоряжением о списании иностранной валюты</w:t>
            </w:r>
          </w:p>
          <w:p w:rsidR="00F07A4F" w:rsidRPr="00385041" w:rsidRDefault="00F07A4F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валюты РФ со счета, открытого в банке-нерезиденте</w:t>
            </w:r>
          </w:p>
          <w:p w:rsidR="00F07A4F" w:rsidRPr="00385041" w:rsidRDefault="00F07A4F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8C48E3" w:rsidRPr="00385041" w:rsidRDefault="008C48E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095894" w:rsidRPr="00385041" w:rsidRDefault="00095894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</w:t>
            </w:r>
          </w:p>
          <w:p w:rsidR="00956E8F" w:rsidRPr="00385041" w:rsidRDefault="00956E8F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956E8F" w:rsidRPr="00385041" w:rsidRDefault="00956E8F" w:rsidP="00956E8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970896" w:rsidRPr="00385041" w:rsidRDefault="00956E8F" w:rsidP="00956E8F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956E8F" w:rsidRPr="001E2FA3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970896" w:rsidRPr="001E2FA3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 в банк</w:t>
            </w:r>
          </w:p>
          <w:p w:rsidR="00956E8F" w:rsidRPr="001E2FA3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резидентом-импортером Заявления о постановке на учет и  контракта (ДСПО), но не позднее  дня представления распоряжения о списании денежных средств,  принять на учет  контракт,  присвоить контракту уникальный номер и сформировать в электронном виде ВБК и заполнить </w:t>
            </w:r>
            <w:hyperlink r:id="rId13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956E8F" w:rsidRPr="001E2FA3" w:rsidRDefault="00956E8F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дней формирования (корректировки) данных по операциям внести данные об операции в ВБК по контракту.</w:t>
            </w:r>
          </w:p>
          <w:p w:rsidR="00C5153A" w:rsidRPr="001E2FA3" w:rsidRDefault="00C5153A" w:rsidP="00956E8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956E8F" w:rsidRPr="001E2FA3" w:rsidRDefault="00956E8F" w:rsidP="00F07A4F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резиденту-импортеру информацию об уникальном номере принятого на учет  контракта  не позднее одного рабочего дня после даты постановки  контракта на учет.</w:t>
            </w:r>
          </w:p>
        </w:tc>
      </w:tr>
      <w:tr w:rsidR="00AF38A2" w:rsidRPr="00385041" w:rsidTr="00141A53">
        <w:trPr>
          <w:trHeight w:val="6944"/>
        </w:trPr>
        <w:tc>
          <w:tcPr>
            <w:tcW w:w="53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4</w:t>
            </w:r>
          </w:p>
        </w:tc>
        <w:tc>
          <w:tcPr>
            <w:tcW w:w="1701" w:type="dxa"/>
          </w:tcPr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Операции зачисления валюты РФ на расчетный счет резидента в валюте РФ</w:t>
            </w: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AF38A2" w:rsidRPr="00385041" w:rsidRDefault="00AF38A2" w:rsidP="00FA3F3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при проведении операции по зачислению валюты РФ на расчетный счет в валюте РФ</w:t>
            </w: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7A4F0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-Контракт</w:t>
            </w:r>
            <w:r w:rsidR="00B92446" w:rsidRPr="00385041">
              <w:rPr>
                <w:rFonts w:ascii="Calibri" w:hAnsi="Calibri" w:cs="Calibri"/>
                <w:sz w:val="16"/>
                <w:szCs w:val="16"/>
              </w:rPr>
              <w:t xml:space="preserve">, контракт ЦП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(ДСПО)+ СВО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-Заявление о постановке на учет  контракта (кредитного договора).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-СВО (в случае изменения кода вида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либо ожидаемого срока) + ДСПО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7A4F0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день совершения операции</w:t>
            </w:r>
          </w:p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AF38A2" w:rsidRPr="00385041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одновременно с распоряжением о списании иностранной валюты</w:t>
            </w:r>
          </w:p>
          <w:p w:rsidR="00AF38A2" w:rsidRPr="00385041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не позднее тридцати рабочих дней после месяца, в котором была осуществлена указанная операция в случае списания  иностранной валюты со счета, открытого в банке-нерезиденте</w:t>
            </w:r>
          </w:p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ДСПО, подтверждающих  изменения,</w:t>
            </w:r>
          </w:p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AF38A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Pr="00385041" w:rsidRDefault="00AF38A2" w:rsidP="0078525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1E2FA3" w:rsidRDefault="00AF38A2" w:rsidP="0078525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и соответствия кода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val="en-US"/>
              </w:rPr>
              <w:t>VO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контракту (ДСПО) в срок не позднее следующего рабочего дня за днем представления. Проверка необходимости постановки на учет. </w:t>
            </w:r>
          </w:p>
          <w:p w:rsidR="00AF38A2" w:rsidRPr="001E2FA3" w:rsidRDefault="00AF38A2" w:rsidP="0078525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1E2FA3" w:rsidRDefault="00AF38A2" w:rsidP="0078525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(корректировка)  в БД информации об операции в срок не позднее двух рабочих дней, следующих за днем совершения операции либо представления контракта (ДСПО) либо СВО.</w:t>
            </w:r>
          </w:p>
          <w:p w:rsidR="00AF38A2" w:rsidRPr="001E2FA3" w:rsidRDefault="00AF38A2" w:rsidP="00D97AE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 Не позднее следующего рабочего дня после дня представления резидентом-экспортером Заявления о постановке на учет и  контракта (ДСПО),   принять на учет  контракт,  присвоить контракту уникальный номер и сформировать в электронном виде ВБК и заполнить </w:t>
            </w:r>
            <w:hyperlink r:id="rId14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 </w:t>
            </w:r>
          </w:p>
          <w:p w:rsidR="00AF38A2" w:rsidRPr="001E2FA3" w:rsidRDefault="00AF38A2" w:rsidP="00D97AE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AF38A2" w:rsidRPr="001E2FA3" w:rsidRDefault="00AF38A2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контракта (ДСПО) в папку хранения досье валютного контроля в электронном виде. </w:t>
            </w:r>
          </w:p>
          <w:p w:rsidR="00AF38A2" w:rsidRPr="001E2FA3" w:rsidRDefault="00AF38A2" w:rsidP="00D97AE4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резиденту-экспортеру информацию об уникальном номере принятого на учет  контракта  не позднее одного рабочего дня после даты постановки  контракта на учет. </w:t>
            </w:r>
          </w:p>
        </w:tc>
      </w:tr>
      <w:tr w:rsidR="00AF38A2" w:rsidRPr="00385041" w:rsidTr="00FA3F3C">
        <w:tc>
          <w:tcPr>
            <w:tcW w:w="53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 w:rsidR="00AF38A2" w:rsidRPr="00385041" w:rsidRDefault="00AF38A2" w:rsidP="00141A5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внесении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изме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-нений и (или)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допол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-нений в контракт (кредитный договор)</w:t>
            </w: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-Заявление о внесении изменений в </w:t>
            </w:r>
            <w:hyperlink r:id="rId15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 xml:space="preserve">раздел </w:t>
              </w:r>
              <w:r w:rsidRPr="00385041">
                <w:rPr>
                  <w:rFonts w:ascii="Calibri" w:hAnsi="Calibri" w:cs="Calibri"/>
                  <w:color w:val="0000FF"/>
                  <w:sz w:val="16"/>
                  <w:szCs w:val="16"/>
                </w:rPr>
                <w:t>I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ВБК + ДСПО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-в срок не позднее пятнадцати рабочих дней после даты  оформления изменений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Pr="00385041" w:rsidRDefault="00AF38A2" w:rsidP="008F3FFB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8F3FFB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1E2FA3" w:rsidRDefault="00AF38A2" w:rsidP="00BA35D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в срок, не превышающий двух рабочих дней после даты представления.</w:t>
            </w:r>
          </w:p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изменения  в ВБК по контракту не позднее двух рабочих дней после даты принятия.</w:t>
            </w:r>
          </w:p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 заявления и ДСПО в папку хранения досье валютного контроля в электронном виде. </w:t>
            </w:r>
          </w:p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информацию об изменениях в ВБК по запросу резидента.</w:t>
            </w:r>
          </w:p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AF38A2" w:rsidRPr="001E2FA3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AF38A2" w:rsidRPr="00385041" w:rsidTr="00FA3F3C">
        <w:tc>
          <w:tcPr>
            <w:tcW w:w="53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1701" w:type="dxa"/>
          </w:tcPr>
          <w:p w:rsidR="00AF38A2" w:rsidRPr="00385041" w:rsidRDefault="00AF38A2" w:rsidP="00F53250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При внесении изменений в контракт (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кредит-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ный</w:t>
            </w:r>
            <w:proofErr w:type="spellEnd"/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договор) о резиденте либо  о его продлении без подписания дополнений </w:t>
            </w:r>
          </w:p>
        </w:tc>
        <w:tc>
          <w:tcPr>
            <w:tcW w:w="198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-Заявление о внесении изменений в </w:t>
            </w:r>
            <w:hyperlink r:id="rId16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 xml:space="preserve">раздел </w:t>
              </w:r>
              <w:r w:rsidRPr="00385041">
                <w:rPr>
                  <w:rFonts w:ascii="Calibri" w:hAnsi="Calibri" w:cs="Calibri"/>
                  <w:color w:val="0000FF"/>
                  <w:sz w:val="16"/>
                  <w:szCs w:val="16"/>
                </w:rPr>
                <w:t>I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ВБК + выписка из ЕГРЮЛ либо ЕГРИП</w:t>
            </w:r>
          </w:p>
        </w:tc>
        <w:tc>
          <w:tcPr>
            <w:tcW w:w="3544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тридцати рабочих дней после даты внесения соответствующих изменений в ЕГРЮЛ, либо в ЕГРИП </w:t>
            </w: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не позднее пятнадцати рабочих дней после даты, указанной </w:t>
            </w:r>
            <w:r w:rsidRPr="00385041">
              <w:rPr>
                <w:rFonts w:ascii="Calibri" w:hAnsi="Calibri" w:cs="Calibri"/>
                <w:color w:val="000000" w:themeColor="text1"/>
                <w:sz w:val="16"/>
                <w:szCs w:val="16"/>
              </w:rPr>
              <w:t xml:space="preserve">в </w:t>
            </w:r>
            <w:hyperlink r:id="rId17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графе 6 п. 3 раздела I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ВБК.</w:t>
            </w: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Pr="00385041" w:rsidRDefault="00AF38A2" w:rsidP="008F3FFB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8F3FFB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1E2FA3" w:rsidRDefault="00AF38A2" w:rsidP="008F3FF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Проверка достаточности информации, правильности заполнения в срок, не превышающий двух рабочих дней после даты представления.</w:t>
            </w:r>
          </w:p>
          <w:p w:rsidR="00AF38A2" w:rsidRPr="001E2FA3" w:rsidRDefault="00AF38A2" w:rsidP="008F3FFB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изменения  в ВБК по контракту не позднее двух рабочих дней после даты принятия.</w:t>
            </w:r>
          </w:p>
          <w:p w:rsidR="00AF38A2" w:rsidRPr="001E2FA3" w:rsidRDefault="00AF38A2" w:rsidP="008F3FFB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1E2FA3" w:rsidRDefault="00AF38A2" w:rsidP="008F3FFB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Поместить скан  заявления и ДСПО в папку хранения досье валютного контроля в электронном виде. </w:t>
            </w:r>
          </w:p>
          <w:p w:rsidR="00AF38A2" w:rsidRPr="001E2FA3" w:rsidRDefault="00AF38A2" w:rsidP="00C70EA7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Направить резиденту информацию об изменениях в ВБК по запросу резидента.</w:t>
            </w:r>
          </w:p>
        </w:tc>
      </w:tr>
      <w:tr w:rsidR="00AF38A2" w:rsidRPr="00385041" w:rsidTr="00FA3F3C">
        <w:tc>
          <w:tcPr>
            <w:tcW w:w="53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7</w:t>
            </w:r>
          </w:p>
        </w:tc>
        <w:tc>
          <w:tcPr>
            <w:tcW w:w="1701" w:type="dxa"/>
          </w:tcPr>
          <w:p w:rsidR="00AF38A2" w:rsidRPr="00385041" w:rsidRDefault="00AF38A2" w:rsidP="008D094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</w:t>
            </w:r>
            <w:proofErr w:type="spellStart"/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испол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-нении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, прекращении обязательств, пере-мене лица в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обяза-тельстве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>, изменении суммы обязательств по контракту (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кре-дитному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договору)</w:t>
            </w:r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(кроме случаев, указанных в п.8.5 181-И)</w:t>
            </w:r>
          </w:p>
        </w:tc>
        <w:tc>
          <w:tcPr>
            <w:tcW w:w="198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4329B3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-СПД + ПД</w:t>
            </w:r>
          </w:p>
          <w:p w:rsidR="004329B3" w:rsidRPr="00385041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 случае неприменения требования о репатриации денежных средств, в том числе согласно специальным экономическим мерам, резидент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не представляет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банк УК указанную в настоящем пункте справку о подтверждающих документах.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-в срок не позднее пятнадцати рабочих дней после последнего дня месяца, в котором на документах, используемых в качестве таможенной декларации, заявлении на условный выпуск проставлена отметка о дате их выпуска (условного выпуска)</w:t>
            </w:r>
          </w:p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последнего дня месяца, в котором были оформлены ПД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Pr="00385041" w:rsidRDefault="00AF38A2" w:rsidP="008D0942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8D0942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1E2FA3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AF38A2" w:rsidRPr="001E2FA3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1E2FA3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AF38A2" w:rsidRPr="001E2FA3" w:rsidRDefault="00AF38A2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Поместить скан  СПД в папку хранения досье валютного контроля в электронном виде. </w:t>
            </w:r>
          </w:p>
          <w:p w:rsidR="00AF38A2" w:rsidRPr="001E2FA3" w:rsidRDefault="00AF38A2" w:rsidP="00AF38A2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</w:t>
            </w: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</w:tc>
      </w:tr>
      <w:tr w:rsidR="00AF38A2" w:rsidRPr="00385041" w:rsidTr="00FA3F3C">
        <w:tc>
          <w:tcPr>
            <w:tcW w:w="53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8</w:t>
            </w:r>
          </w:p>
        </w:tc>
        <w:tc>
          <w:tcPr>
            <w:tcW w:w="1701" w:type="dxa"/>
          </w:tcPr>
          <w:p w:rsidR="00AF38A2" w:rsidRPr="00385041" w:rsidRDefault="00AF38A2" w:rsidP="00465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При вывозе товара с территории РФ на условиях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пре-доставления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рези-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дентом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нерезиденту коммерческого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кре-дита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виде отсрочки оплаты или ввозе товара на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террито-рию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РФ на условиях предоставления резидентом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нерези-денту</w:t>
            </w:r>
            <w:proofErr w:type="spellEnd"/>
            <w:r w:rsidR="008A2444"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коммерческого кредита в виде предоплаты (авансового платежа)</w:t>
            </w:r>
          </w:p>
        </w:tc>
        <w:tc>
          <w:tcPr>
            <w:tcW w:w="198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-СПД +  указать ожидаемый срок</w:t>
            </w:r>
          </w:p>
          <w:p w:rsidR="004329B3" w:rsidRPr="00385041" w:rsidRDefault="004329B3" w:rsidP="004329B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(декларации и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стат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.ф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>орма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должны приходить из ФТС автоматом)</w:t>
            </w:r>
          </w:p>
          <w:p w:rsidR="004329B3" w:rsidRPr="00385041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В случае неприменения требования о репатриации денежных средств, в том числе согласно специальным экономическим мерам, резидент </w:t>
            </w:r>
            <w:r w:rsidRPr="00385041">
              <w:rPr>
                <w:rFonts w:ascii="Calibri" w:hAnsi="Calibri" w:cs="Calibri"/>
                <w:b/>
                <w:sz w:val="16"/>
                <w:szCs w:val="16"/>
              </w:rPr>
              <w:t>не представляет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банк УК указанную в настоящем пункте справку о подтверждающих документах.</w:t>
            </w:r>
          </w:p>
          <w:p w:rsidR="004329B3" w:rsidRPr="00385041" w:rsidRDefault="004329B3" w:rsidP="004329B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-в срок не позднее пятнадцати рабочих дней после месяца, в котором зарегистрированы декларации на товары</w:t>
            </w:r>
          </w:p>
          <w:p w:rsidR="004329B3" w:rsidRPr="00385041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при отсутствии требования о таможенном декларировании товаров в соответствии с международными договорами и актами в сфере таможенного регулирования, а также </w:t>
            </w:r>
            <w:hyperlink r:id="rId18" w:history="1">
              <w:r w:rsidRPr="00385041">
                <w:rPr>
                  <w:rStyle w:val="a6"/>
                  <w:rFonts w:ascii="Calibri" w:hAnsi="Calibri" w:cs="Calibri"/>
                  <w:color w:val="000000" w:themeColor="text1"/>
                  <w:sz w:val="16"/>
                  <w:szCs w:val="16"/>
                  <w:u w:val="none"/>
                </w:rPr>
                <w:t>Договором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о Союзе и законодательством РФ - в срок не позднее пятнадцати рабочих дней после месяца, в котором в таможенные органы подлежала представлению статистическая форма.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Pr="00385041" w:rsidRDefault="00AF38A2" w:rsidP="00446B5E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446B5E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1E2FA3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AF38A2" w:rsidRPr="001E2FA3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1E2FA3" w:rsidRDefault="00AF38A2" w:rsidP="00446B5E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AF38A2" w:rsidRPr="001E2FA3" w:rsidRDefault="00AF38A2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 СПД в папку хранения досье валютного контроля в электронном виде. </w:t>
            </w:r>
          </w:p>
          <w:p w:rsidR="00AF38A2" w:rsidRPr="001E2FA3" w:rsidRDefault="00AF38A2" w:rsidP="00C5153A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</w:t>
            </w: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  <w:p w:rsidR="00AF38A2" w:rsidRPr="001E2FA3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AF38A2" w:rsidRPr="00385041" w:rsidTr="00FA3F3C">
        <w:tc>
          <w:tcPr>
            <w:tcW w:w="53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AF38A2" w:rsidRPr="00385041" w:rsidRDefault="00AF38A2" w:rsidP="00C515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При измене-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нии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сведений,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содер-жащихся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принятой банком УК СПД</w:t>
            </w:r>
            <w:proofErr w:type="gramEnd"/>
          </w:p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AF38A2" w:rsidRPr="00385041" w:rsidRDefault="00AF38A2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Резидент, поставивший на учет контракт (кредитный договор)</w:t>
            </w:r>
          </w:p>
        </w:tc>
        <w:tc>
          <w:tcPr>
            <w:tcW w:w="3260" w:type="dxa"/>
          </w:tcPr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-СПД + ПД</w:t>
            </w:r>
          </w:p>
        </w:tc>
        <w:tc>
          <w:tcPr>
            <w:tcW w:w="3544" w:type="dxa"/>
          </w:tcPr>
          <w:p w:rsidR="00AF38A2" w:rsidRPr="00385041" w:rsidRDefault="00AF38A2" w:rsidP="00C70E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срок не позднее пятнадцати рабочих дней после даты оформления документов, подтверждающих такие изменения</w:t>
            </w:r>
          </w:p>
          <w:p w:rsidR="00AF38A2" w:rsidRPr="00385041" w:rsidRDefault="00AF38A2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AF38A2" w:rsidRPr="00385041" w:rsidRDefault="00AF38A2" w:rsidP="00BA35D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AF38A2" w:rsidRPr="00385041" w:rsidRDefault="00AF38A2" w:rsidP="00BA35D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</w:p>
        </w:tc>
        <w:tc>
          <w:tcPr>
            <w:tcW w:w="3309" w:type="dxa"/>
          </w:tcPr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Проверка достаточности информации, правильности заполнения в срок не позднее трех рабочих дней за днем представления.</w:t>
            </w:r>
          </w:p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Помещение в Досье валютного контроля в срок не позднее следующего рабочего дня за днем представления.</w:t>
            </w:r>
          </w:p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Внести данные о СПД в ВБК по контракту не позднее двух рабочих дней после даты принятия.</w:t>
            </w:r>
          </w:p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Поместить скан  СПД в папку хранения досье валютного контроля в электронном виде. </w:t>
            </w:r>
          </w:p>
          <w:p w:rsidR="00AF38A2" w:rsidRPr="001E2FA3" w:rsidRDefault="00AF38A2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</w:t>
            </w: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принятую</w:t>
            </w:r>
            <w:proofErr w:type="gramEnd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СПД не позднее следующего рабочего дня.</w:t>
            </w:r>
          </w:p>
          <w:p w:rsidR="00AF38A2" w:rsidRPr="001E2FA3" w:rsidRDefault="00AF38A2" w:rsidP="00FA3F3C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4329B3" w:rsidRPr="00385041" w:rsidTr="00FA3F3C">
        <w:tc>
          <w:tcPr>
            <w:tcW w:w="534" w:type="dxa"/>
          </w:tcPr>
          <w:p w:rsidR="004329B3" w:rsidRPr="00385041" w:rsidRDefault="004329B3" w:rsidP="00FA3F3C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4329B3" w:rsidRPr="00385041" w:rsidRDefault="004329B3" w:rsidP="004329B3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Вывоз с территории РФ наличной иностранной валюты для проведения расчетов с нерезидентом по внешнеторговому договору (контракту), предусматривающему ввоз товаров на территорию РФ и принятому на учет</w:t>
            </w:r>
            <w:r w:rsidR="001B2641" w:rsidRPr="00385041">
              <w:rPr>
                <w:rFonts w:ascii="Calibri" w:hAnsi="Calibri" w:cs="Calibri"/>
                <w:sz w:val="16"/>
                <w:szCs w:val="16"/>
              </w:rPr>
              <w:t xml:space="preserve"> (допускается вывоз для расчетов только той валюты, которая была получена от нерезидента ранее в рамках расчетов по внешнеторговым контрактам)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4329B3" w:rsidRPr="00385041" w:rsidRDefault="004329B3" w:rsidP="00C5153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4329B3" w:rsidRPr="00385041" w:rsidRDefault="004329B3" w:rsidP="004329B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Резидент перед вывозом с территории РФ – в БАНК УК</w:t>
            </w:r>
          </w:p>
        </w:tc>
        <w:tc>
          <w:tcPr>
            <w:tcW w:w="3260" w:type="dxa"/>
          </w:tcPr>
          <w:p w:rsidR="004329B3" w:rsidRPr="00385041" w:rsidRDefault="004329B3" w:rsidP="001B2641">
            <w:pPr>
              <w:pStyle w:val="a5"/>
              <w:spacing w:before="0" w:beforeAutospacing="0" w:after="0" w:afterAutospacing="0"/>
              <w:ind w:firstLine="539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</w:rPr>
              <w:t xml:space="preserve">- 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Заявление, содержащее информацию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об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номере УНК и сумме предполагаемых к вывозу наличных денежных средств, в целях получения от банка УК письменного подтверждения информации о внешнеторговом договоре (контракте) для его представления в таможенные органы РФ.</w:t>
            </w:r>
          </w:p>
          <w:p w:rsidR="004329B3" w:rsidRPr="00385041" w:rsidRDefault="004329B3" w:rsidP="00C70EA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4329B3" w:rsidRPr="00385041" w:rsidRDefault="001B2641" w:rsidP="001B264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Не позднее четырех рабочих дней перед предполагаемой датой вывоза наличной иностранной валюты</w:t>
            </w:r>
          </w:p>
        </w:tc>
        <w:tc>
          <w:tcPr>
            <w:tcW w:w="1985" w:type="dxa"/>
          </w:tcPr>
          <w:p w:rsidR="004329B3" w:rsidRPr="00385041" w:rsidRDefault="001B2641" w:rsidP="00BA35D3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По форме, установленной Банком </w:t>
            </w:r>
          </w:p>
        </w:tc>
        <w:tc>
          <w:tcPr>
            <w:tcW w:w="3309" w:type="dxa"/>
          </w:tcPr>
          <w:p w:rsidR="004329B3" w:rsidRPr="001E2FA3" w:rsidRDefault="001B2641" w:rsidP="00BA35D3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Банк УК выдает письменное подтверждение в срок </w:t>
            </w:r>
            <w:r w:rsidRPr="001E2FA3">
              <w:rPr>
                <w:rFonts w:ascii="Calibri" w:hAnsi="Calibri" w:cs="Calibri"/>
                <w:b/>
                <w:color w:val="FFFFFF" w:themeColor="background1"/>
                <w:sz w:val="16"/>
                <w:szCs w:val="16"/>
              </w:rPr>
              <w:t>не позднее трех рабочих дней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после дня получения от резидента заявления</w:t>
            </w:r>
          </w:p>
        </w:tc>
      </w:tr>
    </w:tbl>
    <w:p w:rsidR="00B830BA" w:rsidRPr="00385041" w:rsidRDefault="00B830BA" w:rsidP="002C02FF">
      <w:pPr>
        <w:rPr>
          <w:rFonts w:ascii="Calibri" w:hAnsi="Calibri" w:cs="Calibri"/>
          <w:sz w:val="20"/>
          <w:szCs w:val="20"/>
        </w:rPr>
      </w:pPr>
    </w:p>
    <w:p w:rsidR="00AF3E5B" w:rsidRDefault="00AF3E5B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b/>
          <w:bCs/>
          <w:color w:val="4BACC6" w:themeColor="accent5"/>
          <w:sz w:val="20"/>
          <w:szCs w:val="20"/>
        </w:rPr>
      </w:pPr>
      <w:r w:rsidRPr="0004257C">
        <w:rPr>
          <w:rFonts w:ascii="Calibri" w:hAnsi="Calibri" w:cs="Calibri"/>
          <w:color w:val="4BACC6" w:themeColor="accent5"/>
          <w:sz w:val="20"/>
          <w:szCs w:val="20"/>
        </w:rPr>
        <w:t xml:space="preserve">- </w:t>
      </w:r>
      <w:r w:rsidR="00604741">
        <w:rPr>
          <w:rFonts w:ascii="Calibri" w:hAnsi="Calibri" w:cs="Calibri"/>
          <w:color w:val="4BACC6" w:themeColor="accent5"/>
          <w:sz w:val="20"/>
          <w:szCs w:val="20"/>
        </w:rPr>
        <w:t>п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редставление </w:t>
      </w:r>
      <w:r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резидентами</w:t>
      </w:r>
      <w:r w:rsidR="00B92446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/нерезидентами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документов и информации, связанных с осуществлением операций с цифровыми правами</w:t>
      </w:r>
      <w:r w:rsidR="008A1225"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 xml:space="preserve"> при постановке на учет </w:t>
      </w:r>
      <w:r w:rsidR="008A1225" w:rsidRPr="0004257C">
        <w:rPr>
          <w:rFonts w:ascii="Calibri" w:hAnsi="Calibri" w:cs="Calibri"/>
          <w:b/>
          <w:bCs/>
          <w:color w:val="4BACC6" w:themeColor="accent5"/>
          <w:sz w:val="28"/>
          <w:szCs w:val="28"/>
        </w:rPr>
        <w:t>контракта ЦП</w:t>
      </w:r>
      <w:r w:rsidRPr="0004257C">
        <w:rPr>
          <w:rFonts w:ascii="Calibri" w:hAnsi="Calibri" w:cs="Calibri"/>
          <w:b/>
          <w:bCs/>
          <w:color w:val="4BACC6" w:themeColor="accent5"/>
          <w:sz w:val="20"/>
          <w:szCs w:val="20"/>
        </w:rPr>
        <w:t>:</w:t>
      </w:r>
    </w:p>
    <w:p w:rsidR="0004257C" w:rsidRPr="0004257C" w:rsidRDefault="0004257C" w:rsidP="0004257C">
      <w:pPr>
        <w:pStyle w:val="a5"/>
        <w:spacing w:before="0" w:beforeAutospacing="0" w:after="0" w:afterAutospacing="0" w:line="288" w:lineRule="atLeast"/>
        <w:ind w:firstLine="540"/>
        <w:jc w:val="center"/>
        <w:rPr>
          <w:rFonts w:ascii="Calibri" w:hAnsi="Calibri" w:cs="Calibri"/>
          <w:b/>
          <w:bCs/>
          <w:color w:val="4BACC6" w:themeColor="accent5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984"/>
        <w:gridCol w:w="3260"/>
        <w:gridCol w:w="3544"/>
        <w:gridCol w:w="1985"/>
        <w:gridCol w:w="3309"/>
      </w:tblGrid>
      <w:tr w:rsidR="00F90878" w:rsidRPr="00385041" w:rsidTr="00154445">
        <w:tc>
          <w:tcPr>
            <w:tcW w:w="534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 xml:space="preserve">№ </w:t>
            </w:r>
            <w:proofErr w:type="gramStart"/>
            <w:r w:rsidRPr="00385041">
              <w:rPr>
                <w:rFonts w:ascii="Calibri" w:hAnsi="Calibri" w:cs="Calibri"/>
              </w:rPr>
              <w:t>п</w:t>
            </w:r>
            <w:proofErr w:type="gramEnd"/>
            <w:r w:rsidRPr="00385041">
              <w:rPr>
                <w:rFonts w:ascii="Calibri" w:hAnsi="Calibri" w:cs="Calibri"/>
              </w:rPr>
              <w:t>/п</w:t>
            </w:r>
          </w:p>
        </w:tc>
        <w:tc>
          <w:tcPr>
            <w:tcW w:w="1701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Наименование операции клиента</w:t>
            </w:r>
          </w:p>
        </w:tc>
        <w:tc>
          <w:tcPr>
            <w:tcW w:w="1984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Кто представляет документ</w:t>
            </w:r>
          </w:p>
        </w:tc>
        <w:tc>
          <w:tcPr>
            <w:tcW w:w="3260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Документы, обязательные для представления клиентом</w:t>
            </w:r>
          </w:p>
        </w:tc>
        <w:tc>
          <w:tcPr>
            <w:tcW w:w="3544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Срок представления документов</w:t>
            </w:r>
          </w:p>
        </w:tc>
        <w:tc>
          <w:tcPr>
            <w:tcW w:w="1985" w:type="dxa"/>
          </w:tcPr>
          <w:p w:rsidR="007D53E4" w:rsidRPr="00385041" w:rsidRDefault="007D53E4" w:rsidP="00154445">
            <w:pPr>
              <w:rPr>
                <w:rFonts w:ascii="Calibri" w:hAnsi="Calibri" w:cs="Calibri"/>
              </w:rPr>
            </w:pPr>
            <w:r w:rsidRPr="00385041">
              <w:rPr>
                <w:rFonts w:ascii="Calibri" w:hAnsi="Calibri" w:cs="Calibri"/>
              </w:rPr>
              <w:t>Порядок оформления документа</w:t>
            </w:r>
          </w:p>
        </w:tc>
        <w:tc>
          <w:tcPr>
            <w:tcW w:w="3309" w:type="dxa"/>
          </w:tcPr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</w:rPr>
            </w:pPr>
            <w:r w:rsidRPr="001E2FA3">
              <w:rPr>
                <w:rFonts w:ascii="Calibri" w:hAnsi="Calibri" w:cs="Calibri"/>
                <w:color w:val="FFFFFF" w:themeColor="background1"/>
              </w:rPr>
              <w:t>Действия банка и сроки принятия документов валютного контроля</w:t>
            </w:r>
          </w:p>
        </w:tc>
      </w:tr>
      <w:tr w:rsidR="00F90878" w:rsidRPr="00385041" w:rsidTr="00154445">
        <w:tc>
          <w:tcPr>
            <w:tcW w:w="534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3260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7D53E4" w:rsidRPr="00385041" w:rsidRDefault="007D53E4" w:rsidP="00154445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6</w:t>
            </w:r>
          </w:p>
        </w:tc>
        <w:tc>
          <w:tcPr>
            <w:tcW w:w="3309" w:type="dxa"/>
          </w:tcPr>
          <w:p w:rsidR="007D53E4" w:rsidRPr="001E2FA3" w:rsidRDefault="007D53E4" w:rsidP="00154445">
            <w:pPr>
              <w:jc w:val="center"/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7</w:t>
            </w:r>
          </w:p>
        </w:tc>
      </w:tr>
      <w:tr w:rsidR="00F90878" w:rsidRPr="00385041" w:rsidTr="00154445">
        <w:tc>
          <w:tcPr>
            <w:tcW w:w="534" w:type="dxa"/>
          </w:tcPr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49233E" w:rsidRPr="00385041" w:rsidRDefault="0049233E" w:rsidP="0049233E">
            <w:pPr>
              <w:spacing w:line="288" w:lineRule="atLeast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Проведение валютной операции по контракту ЦП </w:t>
            </w:r>
            <w:r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br/>
            </w: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 при проведении </w:t>
            </w:r>
            <w:r w:rsidR="0049233E"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валютной операции по контракту ЦП </w:t>
            </w:r>
            <w:r w:rsidR="00774D57"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*</w:t>
            </w: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74D57" w:rsidRPr="00385041" w:rsidRDefault="00774D57" w:rsidP="00774D57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*Резидент не должен представлять ДСП, в случае если Банк является одновременно оператором информационной системы, в которой осуществляется выпуск ЦФА.</w:t>
            </w:r>
          </w:p>
          <w:p w:rsidR="007D53E4" w:rsidRPr="00385041" w:rsidRDefault="007D53E4" w:rsidP="00774D5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1.1. информацию об уникальном номере контракта;</w:t>
            </w:r>
          </w:p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 1.2.  информацию о коде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зависимости от экономического содержания операции, указанном в </w:t>
            </w:r>
            <w:hyperlink r:id="rId19" w:history="1">
              <w:r w:rsidRPr="00385041">
                <w:rPr>
                  <w:rFonts w:ascii="Calibri" w:hAnsi="Calibri" w:cs="Calibri"/>
                  <w:color w:val="000000" w:themeColor="text1"/>
                  <w:sz w:val="16"/>
                  <w:szCs w:val="16"/>
                </w:rPr>
                <w:t>приложении 1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к 181-И;</w:t>
            </w:r>
          </w:p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1.3.  выписку оператора, содержащую информацию о:</w:t>
            </w:r>
          </w:p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1.3.1. уникальном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номере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контракта, который резидент сообщил оператору;</w:t>
            </w:r>
          </w:p>
          <w:p w:rsidR="0049233E" w:rsidRPr="00385041" w:rsidRDefault="0049233E" w:rsidP="00E55ED4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1.3.2.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в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несении в информационную систему, в которой осуществляется выпуск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ЦФА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, или в инвестиционную платформу записи о передаче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ЦП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, включая информацию о дате внесения записи в информационную систему, в которой осуществляется выпуск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ЦФА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, или в инвестиционную платформу о передаче </w:t>
            </w:r>
            <w:r w:rsidR="00B60793" w:rsidRPr="00385041">
              <w:rPr>
                <w:rFonts w:ascii="Calibri" w:hAnsi="Calibri" w:cs="Calibri"/>
                <w:sz w:val="16"/>
                <w:szCs w:val="16"/>
              </w:rPr>
              <w:t>ЦП</w:t>
            </w:r>
            <w:r w:rsidRPr="00385041">
              <w:rPr>
                <w:rFonts w:ascii="Calibri" w:hAnsi="Calibri" w:cs="Calibri"/>
                <w:sz w:val="16"/>
                <w:szCs w:val="16"/>
              </w:rPr>
              <w:t>;</w:t>
            </w:r>
            <w:proofErr w:type="gramEnd"/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1.3.3. виде ЦП (ЦФА,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утилитарные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ЦП, ЦП, включающие одновременно ЦФА и утилитарные ЦП);</w:t>
            </w:r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1.3.4.количестве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переданных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ЦП;</w:t>
            </w:r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1.3.5.справедливой стоимости ЦП на дату их передачи в качестве средства платежа по контракту ЦП, определенной оператором в соответствии с Международным </w:t>
            </w:r>
            <w:hyperlink r:id="rId20" w:history="1">
              <w:r w:rsidRPr="00385041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</w:rPr>
                <w:t>стандартом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</w:rPr>
              <w:t xml:space="preserve"> финансовой отчетности (IFRS) 13 "Оценка справедливой стоимости" (далее - стоимость цифровых прав);</w:t>
            </w:r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1.3.6. цифровом коде валюты, в котором выражена стоимость ЦП;</w:t>
            </w:r>
            <w:proofErr w:type="gramEnd"/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1.3.7.передаче ЦП в качестве средства платежа по контракту ЦП третьим лицом, не являющимся стороной по контракту ЦП, или в пользу такого третьего лица;</w:t>
            </w:r>
          </w:p>
          <w:p w:rsidR="00B60793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1.3.8.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операторе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(наименование, фирменное наименование (полное или сокращенное), основной государственный регистрационный номер, идентификационный номер налогоплательщика);</w:t>
            </w:r>
          </w:p>
          <w:p w:rsidR="007D53E4" w:rsidRPr="00385041" w:rsidRDefault="00B60793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1.3.9. об уникальном условном обозначении ЦП каждого вида (при наличии), дате решения о выпуске ЦФА, ЦП, 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включающих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одновременно ЦФА и утилитарные ЦП, или дате инвестиционного предложения о заключении договора о приобретении утилитарных ЦП.</w:t>
            </w:r>
          </w:p>
          <w:p w:rsidR="00774D57" w:rsidRPr="00385041" w:rsidRDefault="00774D57" w:rsidP="00774D57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</w:p>
          <w:p w:rsidR="00774D57" w:rsidRPr="00385041" w:rsidRDefault="00774D57" w:rsidP="00774D57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385041">
              <w:rPr>
                <w:rFonts w:ascii="Calibri" w:hAnsi="Calibri" w:cs="Calibri"/>
                <w:sz w:val="16"/>
                <w:szCs w:val="16"/>
                <w:lang w:eastAsia="ru-RU"/>
              </w:rPr>
              <w:t>Банк УК, вправе запросить у резидента дополнительные документы и информацию, связанные с проведением операций с ЦП.</w:t>
            </w: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49233E" w:rsidRPr="00385041" w:rsidRDefault="007D53E4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</w:t>
            </w:r>
            <w:r w:rsidR="0049233E" w:rsidRPr="00385041">
              <w:rPr>
                <w:rFonts w:ascii="Calibri" w:hAnsi="Calibri" w:cs="Calibri"/>
                <w:sz w:val="16"/>
                <w:szCs w:val="16"/>
              </w:rPr>
              <w:t xml:space="preserve"> не позднее пятнадцати рабочих дней после дня передачи цифровых прав</w:t>
            </w:r>
          </w:p>
          <w:p w:rsidR="007D53E4" w:rsidRPr="00385041" w:rsidRDefault="0049233E" w:rsidP="0049233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D53E4" w:rsidRPr="00385041" w:rsidRDefault="007D53E4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</w:t>
            </w:r>
            <w:r w:rsidR="00B31D38" w:rsidRPr="00385041">
              <w:rPr>
                <w:rFonts w:ascii="Calibri" w:hAnsi="Calibri" w:cs="Calibri"/>
                <w:sz w:val="16"/>
                <w:szCs w:val="16"/>
              </w:rPr>
              <w:t xml:space="preserve"> или в произвольной форме</w:t>
            </w:r>
          </w:p>
        </w:tc>
        <w:tc>
          <w:tcPr>
            <w:tcW w:w="3309" w:type="dxa"/>
          </w:tcPr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или СВО в банк.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следующего рабочего дня после дня представления резидентом-экспортером Заявления о постановке на учет и (или) контракта (ДСПО) принять на учет  контракт,  присвоить контракту уникальный номер и сформировать в электронном виде ВБК и заполнить </w:t>
            </w:r>
            <w:hyperlink r:id="rId21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Поместить скан контракта (ДСПО) в папку хранения досье валютного контроля в электронном виде.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</w:t>
            </w:r>
            <w:r w:rsidR="00774D57"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информацию об уникальном номере принятого на учет  контракта  не позднее одного рабочего дня после даты постановки контракта на учет.</w:t>
            </w:r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2D3168" w:rsidRPr="001E2FA3" w:rsidRDefault="002D3168" w:rsidP="002D316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* Банк </w:t>
            </w:r>
            <w:proofErr w:type="spell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>самостоятедьно</w:t>
            </w:r>
            <w:proofErr w:type="spellEnd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>,  н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е позднее двух рабочих дней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 вносит в </w:t>
            </w:r>
            <w:hyperlink r:id="rId22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  <w:u w:val="single"/>
                  <w:lang w:eastAsia="ru-RU"/>
                </w:rPr>
                <w:t>раздел II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 "Сведения о платежах" ВБК по контракту сведения о передаче резидентом в пользу нерезидента, нерезидентом в пользу резидента ЦФА, ЦП, включающих одновременно ЦФА и утилитарные ЦП, выпущенных в информационной системе, оператором которой он является, и используемых в качестве средства платежа по контракту ЦП.</w:t>
            </w:r>
            <w:proofErr w:type="gramEnd"/>
          </w:p>
          <w:p w:rsidR="007D53E4" w:rsidRPr="001E2FA3" w:rsidRDefault="007D53E4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  <w:tr w:rsidR="00774D57" w:rsidRPr="00385041" w:rsidTr="00154445">
        <w:tc>
          <w:tcPr>
            <w:tcW w:w="534" w:type="dxa"/>
          </w:tcPr>
          <w:p w:rsidR="00774D57" w:rsidRPr="00385041" w:rsidRDefault="00774D57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2D3168" w:rsidRPr="00385041" w:rsidRDefault="002D3168" w:rsidP="002D316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При списании со своего банковского счета иностранной валюты и (или) валюты РФ в целях исполнения обязательств, предусматривающих приобретение ЦП</w:t>
            </w: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,</w:t>
            </w:r>
            <w:proofErr w:type="gram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в том числе при их выпуске, либо прекращения обязательств, удостоверенных ЦП</w:t>
            </w:r>
          </w:p>
          <w:p w:rsidR="00774D57" w:rsidRPr="00385041" w:rsidRDefault="00774D57" w:rsidP="0049233E">
            <w:pPr>
              <w:spacing w:line="288" w:lineRule="atLeast"/>
              <w:ind w:firstLine="540"/>
              <w:jc w:val="both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:rsidR="002D3168" w:rsidRPr="00385041" w:rsidRDefault="002D3168" w:rsidP="002D316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Резидент при проведении </w:t>
            </w:r>
            <w:r w:rsidRPr="00385041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валютной операции по контракту ЦП *</w:t>
            </w: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*Резидент не должен представлять ДСП, в случае если Банк является одновременно оператором информационной системы, в которой осуществляется выпуск ЦФА.</w:t>
            </w:r>
          </w:p>
          <w:p w:rsidR="00774D57" w:rsidRPr="00385041" w:rsidRDefault="00774D57" w:rsidP="00154445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60" w:type="dxa"/>
          </w:tcPr>
          <w:p w:rsidR="00774D57" w:rsidRPr="00385041" w:rsidRDefault="002D3168" w:rsidP="00E55ED4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распоряжение на списание со счета</w:t>
            </w:r>
            <w:r w:rsidR="00F90878" w:rsidRPr="00385041">
              <w:rPr>
                <w:rFonts w:ascii="Calibri" w:hAnsi="Calibri" w:cs="Calibri"/>
                <w:sz w:val="16"/>
                <w:szCs w:val="16"/>
              </w:rPr>
              <w:t>;</w:t>
            </w:r>
          </w:p>
          <w:p w:rsidR="00F90878" w:rsidRPr="00385041" w:rsidRDefault="00F90878" w:rsidP="00E55ED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D3168" w:rsidRPr="00385041" w:rsidRDefault="002D3168" w:rsidP="00F90878">
            <w:pPr>
              <w:rPr>
                <w:rFonts w:ascii="Calibri" w:hAnsi="Calibri" w:cs="Calibri"/>
                <w:sz w:val="16"/>
                <w:szCs w:val="16"/>
              </w:rPr>
            </w:pPr>
            <w:proofErr w:type="gramStart"/>
            <w:r w:rsidRPr="00385041">
              <w:rPr>
                <w:rFonts w:ascii="Calibri" w:hAnsi="Calibri" w:cs="Calibri"/>
                <w:sz w:val="16"/>
                <w:szCs w:val="16"/>
              </w:rPr>
              <w:t>- при выпуске цифровых финансовых активов, цифровых прав, включающих одновременно цифровые финансовые активы и утилитарные цифровые права, или при прекращении обязательств, удостоверенных цифровыми правами, - решение о выпуске цифровых финансовых активов, цифровых прав, включающих одновременно цифровые финансовые активы и утилитарные цифровые права, а также документ, подтверждающий наличие обязательств резидента, во исполнение которых совершается списание иностранной валюты и (или) валюты Российской Федерации;</w:t>
            </w:r>
            <w:proofErr w:type="gramEnd"/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D3168" w:rsidRPr="00385041" w:rsidRDefault="002D316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- в иных случаях - договор, предусматривающий приобретение цифровых прав</w:t>
            </w:r>
            <w:r w:rsidR="00F90878" w:rsidRPr="00385041">
              <w:rPr>
                <w:rFonts w:ascii="Calibri" w:hAnsi="Calibri" w:cs="Calibri"/>
                <w:sz w:val="16"/>
                <w:szCs w:val="16"/>
              </w:rPr>
              <w:t xml:space="preserve">; </w:t>
            </w: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D316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- </w:t>
            </w:r>
            <w:proofErr w:type="spellStart"/>
            <w:r w:rsidRPr="00385041">
              <w:rPr>
                <w:rFonts w:ascii="Calibri" w:hAnsi="Calibri" w:cs="Calibri"/>
                <w:sz w:val="16"/>
                <w:szCs w:val="16"/>
              </w:rPr>
              <w:t>информацио</w:t>
            </w:r>
            <w:proofErr w:type="spellEnd"/>
            <w:r w:rsidRPr="00385041">
              <w:rPr>
                <w:rFonts w:ascii="Calibri" w:hAnsi="Calibri" w:cs="Calibri"/>
                <w:sz w:val="16"/>
                <w:szCs w:val="16"/>
              </w:rPr>
              <w:t xml:space="preserve"> о коде </w:t>
            </w:r>
            <w:r w:rsidRPr="00385041">
              <w:rPr>
                <w:rFonts w:ascii="Calibri" w:hAnsi="Calibri" w:cs="Calibri"/>
                <w:sz w:val="16"/>
                <w:szCs w:val="16"/>
                <w:lang w:val="en-US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 xml:space="preserve">Одновременно с распоряжением о списании иностранной валюты и (или) валюты РФ </w:t>
            </w:r>
          </w:p>
          <w:p w:rsidR="00774D57" w:rsidRPr="00385041" w:rsidRDefault="00774D57" w:rsidP="00E55ED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5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Надлежащим образом заверенные копии документов (или их оригиналы)</w:t>
            </w: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774D57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 или в произвольной форме</w:t>
            </w:r>
          </w:p>
        </w:tc>
        <w:tc>
          <w:tcPr>
            <w:tcW w:w="3309" w:type="dxa"/>
          </w:tcPr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в срок не позднее следующего рабочего дня за днем представления. 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Внесение в БД информации об операции в срок не позднее двух рабочих дней, следующих за днем представления резидентом ДСПО или СВО в банк.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следующего рабочего дня после дня представления резидентом-экспортером Заявления о постановке на учет и (или) контракта (ДСПО) принять на учет  контракт,  присвоить контракту уникальный номер и сформировать в электронном виде ВБК и заполнить </w:t>
            </w:r>
            <w:hyperlink r:id="rId23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</w:rPr>
                <w:t>раздел 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ВБК.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Не позднее двух рабочих дней после дня формирования (корректировки) данных по операциям внести данные об операции в ВБК по контракту.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Поместить скан контракта (ДСПО) в папку хранения досье валютного контроля в электронном виде.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     Направить резиденту  информацию об уникальном номере принятого на учет  контракта  не позднее одного рабочего дня после даты постановки контракта на учет.</w:t>
            </w: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* Банк </w:t>
            </w:r>
            <w:proofErr w:type="spell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>самостоятедьно</w:t>
            </w:r>
            <w:proofErr w:type="spellEnd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>,  н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>е позднее двух рабочих дней</w:t>
            </w:r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 вносит в </w:t>
            </w:r>
            <w:hyperlink r:id="rId24" w:history="1">
              <w:r w:rsidRPr="001E2FA3">
                <w:rPr>
                  <w:rFonts w:ascii="Calibri" w:hAnsi="Calibri" w:cs="Calibri"/>
                  <w:color w:val="FFFFFF" w:themeColor="background1"/>
                  <w:sz w:val="16"/>
                  <w:szCs w:val="16"/>
                  <w:u w:val="single"/>
                  <w:lang w:eastAsia="ru-RU"/>
                </w:rPr>
                <w:t>раздел II</w:t>
              </w:r>
            </w:hyperlink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  <w:lang w:eastAsia="ru-RU"/>
              </w:rPr>
              <w:t xml:space="preserve"> "Сведения о платежах" ВБК по контракту сведения о передаче резидентом в пользу нерезидента, нерезидентом в пользу резидента ЦФА, ЦП, включающих одновременно ЦФА и утилитарные ЦП, выпущенных в информационной системе, оператором которой он является, и используемых в качестве средства платежа по контракту ЦП.</w:t>
            </w:r>
            <w:proofErr w:type="gramEnd"/>
          </w:p>
          <w:p w:rsidR="00774D57" w:rsidRPr="001E2FA3" w:rsidRDefault="00774D57" w:rsidP="00154445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90878" w:rsidRPr="00385041" w:rsidTr="00154445">
        <w:tc>
          <w:tcPr>
            <w:tcW w:w="534" w:type="dxa"/>
          </w:tcPr>
          <w:p w:rsidR="00F90878" w:rsidRPr="00385041" w:rsidRDefault="00F90878" w:rsidP="00154445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При осуществлении операции, связанной со списанием валюты РФ со своего банковского счета в валюте РФ, открытого в Банке, в целях исполнения обязательств, предусматривающих приобретение ЦП, в том числе при их выпуске, либо прекращения обязательств, удостоверенных ЦП</w:t>
            </w:r>
            <w:r w:rsidRPr="00385041">
              <w:rPr>
                <w:rFonts w:ascii="Calibri" w:hAnsi="Calibri" w:cs="Calibri"/>
                <w:sz w:val="16"/>
                <w:szCs w:val="16"/>
              </w:rPr>
              <w:br/>
            </w:r>
          </w:p>
          <w:p w:rsidR="00F90878" w:rsidRPr="00385041" w:rsidRDefault="00F90878" w:rsidP="002D3168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4" w:type="dxa"/>
          </w:tcPr>
          <w:p w:rsidR="00F90878" w:rsidRPr="00385041" w:rsidRDefault="00F90878" w:rsidP="002D316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Нерезидент</w:t>
            </w:r>
          </w:p>
        </w:tc>
        <w:tc>
          <w:tcPr>
            <w:tcW w:w="3260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  <w:lang w:eastAsia="ru-RU"/>
              </w:rPr>
            </w:pPr>
            <w:r w:rsidRPr="00385041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- расчетный документ по операции с указанием в нем в порядке, установленном </w:t>
            </w:r>
            <w:hyperlink r:id="rId25" w:history="1">
              <w:r w:rsidRPr="00385041">
                <w:rPr>
                  <w:rFonts w:ascii="Calibri" w:hAnsi="Calibri" w:cs="Calibri"/>
                  <w:color w:val="0000FF"/>
                  <w:sz w:val="16"/>
                  <w:szCs w:val="16"/>
                  <w:u w:val="single"/>
                  <w:lang w:eastAsia="ru-RU"/>
                </w:rPr>
                <w:t>пунктом 2.13</w:t>
              </w:r>
            </w:hyperlink>
            <w:r w:rsidRPr="00385041">
              <w:rPr>
                <w:rFonts w:ascii="Calibri" w:hAnsi="Calibri" w:cs="Calibri"/>
                <w:sz w:val="16"/>
                <w:szCs w:val="16"/>
                <w:lang w:eastAsia="ru-RU"/>
              </w:rPr>
              <w:t xml:space="preserve"> 181-И, кода </w:t>
            </w:r>
            <w:r w:rsidRPr="00385041">
              <w:rPr>
                <w:rFonts w:ascii="Calibri" w:hAnsi="Calibri" w:cs="Calibri"/>
                <w:sz w:val="16"/>
                <w:szCs w:val="16"/>
                <w:lang w:val="en-US" w:eastAsia="ru-RU"/>
              </w:rPr>
              <w:t>VO</w:t>
            </w:r>
            <w:r w:rsidRPr="00385041">
              <w:rPr>
                <w:rFonts w:ascii="Calibri" w:hAnsi="Calibri" w:cs="Calibri"/>
                <w:sz w:val="16"/>
                <w:szCs w:val="16"/>
                <w:lang w:eastAsia="ru-RU"/>
              </w:rPr>
              <w:t>.</w:t>
            </w:r>
          </w:p>
          <w:p w:rsidR="00F90878" w:rsidRPr="00385041" w:rsidRDefault="00F90878" w:rsidP="00E55ED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544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Одновременно с распоряжением о списании  валюты РФ</w:t>
            </w:r>
          </w:p>
        </w:tc>
        <w:tc>
          <w:tcPr>
            <w:tcW w:w="1985" w:type="dxa"/>
          </w:tcPr>
          <w:p w:rsidR="00F90878" w:rsidRPr="00385041" w:rsidRDefault="00F90878" w:rsidP="00F90878">
            <w:pPr>
              <w:rPr>
                <w:rFonts w:ascii="Calibri" w:hAnsi="Calibri" w:cs="Calibri"/>
                <w:sz w:val="16"/>
                <w:szCs w:val="16"/>
              </w:rPr>
            </w:pPr>
            <w:r w:rsidRPr="00385041">
              <w:rPr>
                <w:rFonts w:ascii="Calibri" w:hAnsi="Calibri" w:cs="Calibri"/>
                <w:sz w:val="16"/>
                <w:szCs w:val="16"/>
              </w:rPr>
              <w:t>Документы по формам, установленным банком  форме</w:t>
            </w:r>
          </w:p>
        </w:tc>
        <w:tc>
          <w:tcPr>
            <w:tcW w:w="3309" w:type="dxa"/>
          </w:tcPr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  <w:proofErr w:type="gramStart"/>
            <w:r w:rsidRPr="001E2FA3">
              <w:rPr>
                <w:rFonts w:ascii="Calibri" w:hAnsi="Calibri" w:cs="Calibri"/>
                <w:color w:val="FFFFFF" w:themeColor="background1"/>
                <w:sz w:val="16"/>
                <w:szCs w:val="16"/>
              </w:rPr>
              <w:t xml:space="preserve">Проверка достаточности информации, правильности заполнения и помещение в Досье валютного контроля при необходимости) в срок не позднее дня списания. </w:t>
            </w:r>
            <w:proofErr w:type="gramEnd"/>
          </w:p>
          <w:p w:rsidR="00F90878" w:rsidRPr="001E2FA3" w:rsidRDefault="00F90878" w:rsidP="00F90878">
            <w:pPr>
              <w:rPr>
                <w:rFonts w:ascii="Calibri" w:hAnsi="Calibri" w:cs="Calibri"/>
                <w:color w:val="FFFFFF" w:themeColor="background1"/>
                <w:sz w:val="16"/>
                <w:szCs w:val="16"/>
              </w:rPr>
            </w:pPr>
          </w:p>
        </w:tc>
      </w:tr>
    </w:tbl>
    <w:p w:rsidR="00AF3E5B" w:rsidRPr="00385041" w:rsidRDefault="00AF3E5B" w:rsidP="00AF3E5B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4257C" w:rsidRDefault="0004257C" w:rsidP="00385041">
      <w:pPr>
        <w:jc w:val="center"/>
        <w:rPr>
          <w:rFonts w:ascii="Calibri" w:hAnsi="Calibri" w:cs="Calibri"/>
          <w:b/>
          <w:sz w:val="20"/>
          <w:szCs w:val="20"/>
        </w:rPr>
      </w:pPr>
    </w:p>
    <w:p w:rsidR="006B5B3C" w:rsidRPr="0004257C" w:rsidRDefault="0004257C" w:rsidP="00385041">
      <w:pPr>
        <w:jc w:val="center"/>
        <w:rPr>
          <w:rFonts w:ascii="Calibri" w:hAnsi="Calibri" w:cs="Calibri"/>
          <w:b/>
          <w:color w:val="4BACC6" w:themeColor="accent5"/>
          <w:sz w:val="20"/>
          <w:szCs w:val="20"/>
        </w:rPr>
      </w:pPr>
      <w:r>
        <w:rPr>
          <w:rFonts w:ascii="Calibri" w:hAnsi="Calibri" w:cs="Calibri"/>
          <w:b/>
          <w:color w:val="4BACC6" w:themeColor="accent5"/>
          <w:sz w:val="20"/>
          <w:szCs w:val="20"/>
        </w:rPr>
        <w:t>П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ЕРЕЧЕНЬ ТЕРМИНОВ, УКАЗАННЫХ В СОКРАЩЕНИЯХ</w:t>
      </w:r>
      <w:r w:rsidR="006B5B3C" w:rsidRPr="0004257C">
        <w:rPr>
          <w:rFonts w:ascii="Calibri" w:hAnsi="Calibri" w:cs="Calibri"/>
          <w:b/>
          <w:color w:val="4BACC6" w:themeColor="accent5"/>
          <w:sz w:val="20"/>
          <w:szCs w:val="20"/>
        </w:rPr>
        <w:t>: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БД</w:t>
      </w:r>
      <w:r w:rsidRPr="00385041">
        <w:rPr>
          <w:rFonts w:ascii="Calibri" w:hAnsi="Calibri" w:cs="Calibri"/>
          <w:sz w:val="20"/>
          <w:szCs w:val="20"/>
        </w:rPr>
        <w:t xml:space="preserve"> – база данных по операциям в соответствии с </w:t>
      </w:r>
      <w:hyperlink r:id="rId26" w:history="1">
        <w:r w:rsidRPr="00385041">
          <w:rPr>
            <w:rFonts w:ascii="Calibri" w:hAnsi="Calibri" w:cs="Calibri"/>
            <w:sz w:val="20"/>
            <w:szCs w:val="20"/>
          </w:rPr>
          <w:t>приложением 2</w:t>
        </w:r>
      </w:hyperlink>
      <w:r w:rsidRPr="00385041">
        <w:rPr>
          <w:rFonts w:ascii="Calibri" w:hAnsi="Calibri" w:cs="Calibri"/>
          <w:sz w:val="20"/>
          <w:szCs w:val="20"/>
        </w:rPr>
        <w:t xml:space="preserve"> 181-И. 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ВБК</w:t>
      </w:r>
      <w:r w:rsidRPr="00385041">
        <w:rPr>
          <w:rFonts w:ascii="Calibri" w:hAnsi="Calibri" w:cs="Calibri"/>
          <w:sz w:val="20"/>
          <w:szCs w:val="20"/>
        </w:rPr>
        <w:t xml:space="preserve"> - ведомость банковского контроля, порядок формирования и ведения которой установлен </w:t>
      </w:r>
      <w:hyperlink r:id="rId27" w:history="1">
        <w:r w:rsidRPr="00385041">
          <w:rPr>
            <w:rFonts w:ascii="Calibri" w:hAnsi="Calibri" w:cs="Calibri"/>
            <w:sz w:val="20"/>
            <w:szCs w:val="20"/>
          </w:rPr>
          <w:t>главой 9</w:t>
        </w:r>
      </w:hyperlink>
      <w:r w:rsidRPr="00385041">
        <w:rPr>
          <w:rFonts w:ascii="Calibri" w:hAnsi="Calibri" w:cs="Calibri"/>
          <w:sz w:val="20"/>
          <w:szCs w:val="20"/>
        </w:rPr>
        <w:t> 181-И.</w:t>
      </w:r>
    </w:p>
    <w:p w:rsidR="006B5B3C" w:rsidRPr="00385041" w:rsidRDefault="006B5B3C" w:rsidP="006B5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385041">
        <w:rPr>
          <w:rFonts w:ascii="Calibri" w:hAnsi="Calibri" w:cs="Calibri"/>
          <w:b/>
          <w:sz w:val="20"/>
          <w:szCs w:val="20"/>
        </w:rPr>
        <w:t>ДСПО</w:t>
      </w:r>
      <w:r w:rsidRPr="00385041">
        <w:rPr>
          <w:rFonts w:ascii="Calibri" w:hAnsi="Calibri" w:cs="Calibri"/>
          <w:sz w:val="20"/>
          <w:szCs w:val="20"/>
        </w:rPr>
        <w:t xml:space="preserve"> – документы </w:t>
      </w:r>
      <w:r w:rsidR="00322224" w:rsidRPr="00385041">
        <w:rPr>
          <w:rFonts w:ascii="Calibri" w:hAnsi="Calibri" w:cs="Calibri"/>
          <w:sz w:val="20"/>
          <w:szCs w:val="20"/>
        </w:rPr>
        <w:t xml:space="preserve">(в том числе контракты), </w:t>
      </w:r>
      <w:r w:rsidRPr="00385041">
        <w:rPr>
          <w:rFonts w:ascii="Calibri" w:hAnsi="Calibri" w:cs="Calibri"/>
          <w:sz w:val="20"/>
          <w:szCs w:val="20"/>
        </w:rPr>
        <w:t xml:space="preserve">связанные с проведением операций, установленные </w:t>
      </w:r>
      <w:hyperlink r:id="rId28" w:history="1">
        <w:r w:rsidRPr="00385041">
          <w:rPr>
            <w:rFonts w:ascii="Calibri" w:hAnsi="Calibri" w:cs="Calibri"/>
            <w:sz w:val="20"/>
            <w:szCs w:val="20"/>
          </w:rPr>
          <w:t>частью 4 статьи 23</w:t>
        </w:r>
      </w:hyperlink>
      <w:r w:rsidRPr="00385041">
        <w:rPr>
          <w:rFonts w:ascii="Calibri" w:hAnsi="Calibri" w:cs="Calibri"/>
          <w:sz w:val="20"/>
          <w:szCs w:val="20"/>
        </w:rPr>
        <w:t xml:space="preserve"> 173-ФЗ  "О валютном регулировании и валютном контроле", с учетом требований к таким документам, установленных </w:t>
      </w:r>
      <w:hyperlink r:id="rId29" w:history="1">
        <w:r w:rsidRPr="00385041">
          <w:rPr>
            <w:rFonts w:ascii="Calibri" w:hAnsi="Calibri" w:cs="Calibri"/>
            <w:sz w:val="20"/>
            <w:szCs w:val="20"/>
          </w:rPr>
          <w:t>частью 5 статьи 23</w:t>
        </w:r>
      </w:hyperlink>
      <w:r w:rsidRPr="00385041">
        <w:rPr>
          <w:rFonts w:ascii="Calibri" w:hAnsi="Calibri" w:cs="Calibri"/>
          <w:sz w:val="20"/>
          <w:szCs w:val="20"/>
        </w:rPr>
        <w:t xml:space="preserve">, а также </w:t>
      </w:r>
      <w:r w:rsidR="00C73AFD" w:rsidRPr="00385041">
        <w:rPr>
          <w:rFonts w:ascii="Calibri" w:hAnsi="Calibri" w:cs="Calibri"/>
          <w:sz w:val="20"/>
          <w:szCs w:val="20"/>
        </w:rPr>
        <w:t xml:space="preserve">содержащие </w:t>
      </w:r>
      <w:r w:rsidRPr="00385041">
        <w:rPr>
          <w:rFonts w:ascii="Calibri" w:hAnsi="Calibri" w:cs="Calibri"/>
          <w:sz w:val="20"/>
          <w:szCs w:val="20"/>
        </w:rPr>
        <w:t xml:space="preserve">информацию в соответствии с </w:t>
      </w:r>
      <w:hyperlink r:id="rId30" w:history="1">
        <w:r w:rsidRPr="00385041">
          <w:rPr>
            <w:rFonts w:ascii="Calibri" w:hAnsi="Calibri" w:cs="Calibri"/>
            <w:sz w:val="20"/>
            <w:szCs w:val="20"/>
          </w:rPr>
          <w:t>частями 1.1</w:t>
        </w:r>
      </w:hyperlink>
      <w:r w:rsidRPr="00385041">
        <w:rPr>
          <w:rFonts w:ascii="Calibri" w:hAnsi="Calibri" w:cs="Calibri"/>
          <w:sz w:val="20"/>
          <w:szCs w:val="20"/>
        </w:rPr>
        <w:t xml:space="preserve"> и </w:t>
      </w:r>
      <w:hyperlink r:id="rId31" w:history="1">
        <w:r w:rsidRPr="00385041">
          <w:rPr>
            <w:rFonts w:ascii="Calibri" w:hAnsi="Calibri" w:cs="Calibri"/>
            <w:sz w:val="20"/>
            <w:szCs w:val="20"/>
          </w:rPr>
          <w:t>1.2 статьи 19</w:t>
        </w:r>
      </w:hyperlink>
      <w:r w:rsidR="00C73AFD" w:rsidRPr="00385041">
        <w:rPr>
          <w:rFonts w:ascii="Calibri" w:hAnsi="Calibri" w:cs="Calibri"/>
          <w:sz w:val="20"/>
          <w:szCs w:val="20"/>
        </w:rPr>
        <w:t xml:space="preserve"> 173-ФЗ </w:t>
      </w:r>
      <w:r w:rsidRPr="00385041">
        <w:rPr>
          <w:rFonts w:ascii="Calibri" w:hAnsi="Calibri" w:cs="Calibri"/>
          <w:sz w:val="20"/>
          <w:szCs w:val="20"/>
        </w:rPr>
        <w:t>- информаци</w:t>
      </w:r>
      <w:r w:rsidR="00C73AFD" w:rsidRPr="00385041">
        <w:rPr>
          <w:rFonts w:ascii="Calibri" w:hAnsi="Calibri" w:cs="Calibri"/>
          <w:sz w:val="20"/>
          <w:szCs w:val="20"/>
        </w:rPr>
        <w:t>ю</w:t>
      </w:r>
      <w:r w:rsidRPr="00385041">
        <w:rPr>
          <w:rFonts w:ascii="Calibri" w:hAnsi="Calibri" w:cs="Calibri"/>
          <w:sz w:val="20"/>
          <w:szCs w:val="20"/>
        </w:rPr>
        <w:t xml:space="preserve"> об ожидаемых сроках репатриации иностранной валюты и (или) валюты РФ.</w:t>
      </w:r>
      <w:proofErr w:type="gramEnd"/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Код </w:t>
      </w:r>
      <w:r w:rsidRPr="00385041">
        <w:rPr>
          <w:rFonts w:ascii="Calibri" w:hAnsi="Calibri" w:cs="Calibri"/>
          <w:b/>
          <w:sz w:val="20"/>
          <w:szCs w:val="20"/>
          <w:lang w:val="en-US"/>
        </w:rPr>
        <w:t>VO</w:t>
      </w:r>
      <w:r w:rsidRPr="00385041">
        <w:rPr>
          <w:rFonts w:ascii="Calibri" w:hAnsi="Calibri" w:cs="Calibri"/>
          <w:sz w:val="20"/>
          <w:szCs w:val="20"/>
        </w:rPr>
        <w:t xml:space="preserve"> – код вида операции, который соответствует наименованию вида операции, указанному в </w:t>
      </w:r>
      <w:hyperlink r:id="rId32" w:history="1">
        <w:r w:rsidRPr="00385041">
          <w:rPr>
            <w:rFonts w:ascii="Calibri" w:hAnsi="Calibri" w:cs="Calibri"/>
            <w:sz w:val="20"/>
            <w:szCs w:val="20"/>
          </w:rPr>
          <w:t>приложении 1</w:t>
        </w:r>
      </w:hyperlink>
      <w:r w:rsidRPr="00385041">
        <w:rPr>
          <w:rFonts w:ascii="Calibri" w:hAnsi="Calibri" w:cs="Calibri"/>
          <w:sz w:val="20"/>
          <w:szCs w:val="20"/>
        </w:rPr>
        <w:t xml:space="preserve"> инструкции ЦБ РФ 181-И.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Надлежащим образом заверенные копии документов (или их оригиналы)</w:t>
      </w:r>
      <w:r w:rsidRPr="00385041">
        <w:rPr>
          <w:rFonts w:ascii="Calibri" w:hAnsi="Calibri" w:cs="Calibri"/>
          <w:sz w:val="20"/>
          <w:szCs w:val="20"/>
        </w:rPr>
        <w:t xml:space="preserve"> – оригиналы, либо копии документов, заверенные лицами, указанными в карточке с образцами подписей, и заверенные печатью, либо в виде сканов оригиналов документов, направленные в банк на бумажном носителе либо с помощью системы Банк-Клиент.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Ожидаемый срок</w:t>
      </w:r>
      <w:r w:rsidRPr="00385041">
        <w:rPr>
          <w:rFonts w:ascii="Calibri" w:hAnsi="Calibri" w:cs="Calibri"/>
          <w:sz w:val="20"/>
          <w:szCs w:val="20"/>
        </w:rPr>
        <w:t xml:space="preserve"> - информация в соответствии с </w:t>
      </w:r>
      <w:hyperlink r:id="rId33" w:history="1">
        <w:r w:rsidRPr="00385041">
          <w:rPr>
            <w:rFonts w:ascii="Calibri" w:hAnsi="Calibri" w:cs="Calibri"/>
            <w:sz w:val="20"/>
            <w:szCs w:val="20"/>
          </w:rPr>
          <w:t>частями 1.1</w:t>
        </w:r>
      </w:hyperlink>
      <w:r w:rsidRPr="00385041">
        <w:rPr>
          <w:rFonts w:ascii="Calibri" w:hAnsi="Calibri" w:cs="Calibri"/>
          <w:sz w:val="20"/>
          <w:szCs w:val="20"/>
        </w:rPr>
        <w:t xml:space="preserve"> и </w:t>
      </w:r>
      <w:hyperlink r:id="rId34" w:history="1">
        <w:r w:rsidRPr="00385041">
          <w:rPr>
            <w:rFonts w:ascii="Calibri" w:hAnsi="Calibri" w:cs="Calibri"/>
            <w:sz w:val="20"/>
            <w:szCs w:val="20"/>
          </w:rPr>
          <w:t>1.2 статьи 19</w:t>
        </w:r>
      </w:hyperlink>
      <w:r w:rsidRPr="00385041">
        <w:rPr>
          <w:rFonts w:ascii="Calibri" w:hAnsi="Calibri" w:cs="Calibri"/>
          <w:sz w:val="20"/>
          <w:szCs w:val="20"/>
        </w:rPr>
        <w:t xml:space="preserve">  173-ФЗ об ожидаемых сроках репатриации иностранной валюты и (или) валюты РФ.</w:t>
      </w:r>
    </w:p>
    <w:p w:rsidR="00C73AFD" w:rsidRPr="00385041" w:rsidRDefault="00C73AFD" w:rsidP="00C73A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ПД </w:t>
      </w:r>
      <w:r w:rsidRPr="00385041">
        <w:rPr>
          <w:rFonts w:ascii="Calibri" w:hAnsi="Calibri" w:cs="Calibri"/>
          <w:sz w:val="20"/>
          <w:szCs w:val="20"/>
        </w:rPr>
        <w:t>– подтверждающие документы, указанные в п.8.1.</w:t>
      </w:r>
      <w:r w:rsidR="00951F4A" w:rsidRPr="00385041">
        <w:rPr>
          <w:rFonts w:ascii="Calibri" w:hAnsi="Calibri" w:cs="Calibri"/>
          <w:sz w:val="20"/>
          <w:szCs w:val="20"/>
        </w:rPr>
        <w:t xml:space="preserve">181-И </w:t>
      </w:r>
      <w:r w:rsidRPr="00385041">
        <w:rPr>
          <w:rFonts w:ascii="Calibri" w:hAnsi="Calibri" w:cs="Calibri"/>
          <w:sz w:val="20"/>
          <w:szCs w:val="20"/>
        </w:rPr>
        <w:t xml:space="preserve">с учетом требований к таким документам, установленных </w:t>
      </w:r>
      <w:hyperlink r:id="rId35" w:history="1">
        <w:r w:rsidRPr="00385041">
          <w:rPr>
            <w:rFonts w:ascii="Calibri" w:hAnsi="Calibri" w:cs="Calibri"/>
            <w:sz w:val="20"/>
            <w:szCs w:val="20"/>
          </w:rPr>
          <w:t>частью 5 статьи 23</w:t>
        </w:r>
      </w:hyperlink>
      <w:r w:rsidRPr="00385041">
        <w:rPr>
          <w:rFonts w:ascii="Calibri" w:hAnsi="Calibri" w:cs="Calibri"/>
          <w:sz w:val="20"/>
          <w:szCs w:val="20"/>
        </w:rPr>
        <w:t xml:space="preserve"> 173-ФЗ.</w:t>
      </w:r>
    </w:p>
    <w:p w:rsidR="00C635C2" w:rsidRPr="00385041" w:rsidRDefault="00C635C2" w:rsidP="00C635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СВО </w:t>
      </w:r>
      <w:r w:rsidRPr="00385041">
        <w:rPr>
          <w:rFonts w:ascii="Calibri" w:hAnsi="Calibri" w:cs="Calibri"/>
          <w:sz w:val="20"/>
          <w:szCs w:val="20"/>
        </w:rPr>
        <w:t xml:space="preserve">- сведения о валютной </w:t>
      </w:r>
      <w:r w:rsidR="00C70EA7" w:rsidRPr="00385041">
        <w:rPr>
          <w:rFonts w:ascii="Calibri" w:hAnsi="Calibri" w:cs="Calibri"/>
          <w:sz w:val="20"/>
          <w:szCs w:val="20"/>
        </w:rPr>
        <w:t>операци</w:t>
      </w:r>
      <w:r w:rsidRPr="00385041">
        <w:rPr>
          <w:rFonts w:ascii="Calibri" w:hAnsi="Calibri" w:cs="Calibri"/>
          <w:sz w:val="20"/>
          <w:szCs w:val="20"/>
        </w:rPr>
        <w:t>и, содержащие сведения о коде вида операции, ДСПО, номере УК, ожидаемых сроках.</w:t>
      </w:r>
    </w:p>
    <w:p w:rsidR="006B5B3C" w:rsidRPr="00385041" w:rsidRDefault="006B5B3C" w:rsidP="006B5B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СПД</w:t>
      </w:r>
      <w:r w:rsidRPr="00385041">
        <w:rPr>
          <w:rFonts w:ascii="Calibri" w:hAnsi="Calibri" w:cs="Calibri"/>
          <w:sz w:val="20"/>
          <w:szCs w:val="20"/>
        </w:rPr>
        <w:t xml:space="preserve"> - справка о подтверждающих документах, порядок и сроки представления которой установлены 181-И, является единой формой учета и отчетности по валютным операциям резидентов.</w:t>
      </w:r>
    </w:p>
    <w:p w:rsidR="00F84D95" w:rsidRPr="00385041" w:rsidRDefault="00F84D95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УК</w:t>
      </w:r>
      <w:r w:rsidRPr="00385041">
        <w:rPr>
          <w:rFonts w:ascii="Calibri" w:hAnsi="Calibri" w:cs="Calibri"/>
          <w:sz w:val="20"/>
          <w:szCs w:val="20"/>
        </w:rPr>
        <w:t xml:space="preserve"> – принятый банком на учет либо на обслуживание контракт (кредитный договор) в соответствии с требованиями 181-И.</w:t>
      </w:r>
    </w:p>
    <w:p w:rsidR="001163E0" w:rsidRPr="00385041" w:rsidRDefault="008A1225" w:rsidP="00C6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>ЦП</w:t>
      </w:r>
      <w:r w:rsidRPr="00385041">
        <w:rPr>
          <w:rFonts w:ascii="Calibri" w:hAnsi="Calibri" w:cs="Calibri"/>
          <w:sz w:val="20"/>
          <w:szCs w:val="20"/>
        </w:rPr>
        <w:t xml:space="preserve"> – цифровые права.</w:t>
      </w:r>
    </w:p>
    <w:p w:rsidR="007D53E4" w:rsidRPr="00385041" w:rsidRDefault="007D53E4" w:rsidP="007D53E4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Импортный контракт ЦП, экспортный контракт ЦП (при совместном упоминании - контракт ЦП) </w:t>
      </w:r>
      <w:r w:rsidRPr="00385041">
        <w:rPr>
          <w:rFonts w:ascii="Calibri" w:hAnsi="Calibri" w:cs="Calibri"/>
          <w:sz w:val="20"/>
          <w:szCs w:val="20"/>
        </w:rPr>
        <w:t xml:space="preserve"> - внешнеторговому договору (контракту), заключенному с нерезидентом, предусматривающему передачу товаров, выполнение работ, оказание услуг, передачу информации и результатов интеллектуальной деятельности, в том числе исключительных прав на них, по которому в качестве средства платежа полностью или частично используются цифровые права</w:t>
      </w:r>
      <w:r w:rsidR="0016053E" w:rsidRPr="00385041">
        <w:rPr>
          <w:rFonts w:ascii="Calibri" w:hAnsi="Calibri" w:cs="Calibri"/>
          <w:sz w:val="20"/>
          <w:szCs w:val="20"/>
        </w:rPr>
        <w:t>.</w:t>
      </w:r>
      <w:r w:rsidRPr="00385041">
        <w:rPr>
          <w:rFonts w:ascii="Calibri" w:hAnsi="Calibri" w:cs="Calibri"/>
          <w:sz w:val="20"/>
          <w:szCs w:val="20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br/>
      </w:r>
      <w:r w:rsidR="0049233E" w:rsidRPr="00385041">
        <w:rPr>
          <w:rFonts w:ascii="Calibri" w:hAnsi="Calibri" w:cs="Calibri"/>
          <w:sz w:val="20"/>
          <w:szCs w:val="20"/>
        </w:rPr>
        <w:t xml:space="preserve">            </w:t>
      </w:r>
      <w:r w:rsidR="0049233E" w:rsidRPr="00385041">
        <w:rPr>
          <w:rFonts w:ascii="Calibri" w:hAnsi="Calibri" w:cs="Calibri"/>
          <w:b/>
          <w:sz w:val="20"/>
          <w:szCs w:val="20"/>
        </w:rPr>
        <w:t>ЦФА</w:t>
      </w:r>
      <w:r w:rsidR="0049233E" w:rsidRPr="00385041">
        <w:rPr>
          <w:rFonts w:ascii="Calibri" w:hAnsi="Calibri" w:cs="Calibri"/>
          <w:sz w:val="20"/>
          <w:szCs w:val="20"/>
        </w:rPr>
        <w:t xml:space="preserve"> – цифровые финансовые активы.</w:t>
      </w:r>
    </w:p>
    <w:p w:rsidR="008A1225" w:rsidRPr="00385041" w:rsidRDefault="0049233E" w:rsidP="00C638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  <w:r w:rsidRPr="00385041">
        <w:rPr>
          <w:rFonts w:ascii="Calibri" w:hAnsi="Calibri" w:cs="Calibri"/>
          <w:b/>
          <w:sz w:val="20"/>
          <w:szCs w:val="20"/>
        </w:rPr>
        <w:t xml:space="preserve">Выписка оператора - </w:t>
      </w:r>
      <w:r w:rsidRPr="00385041">
        <w:rPr>
          <w:rFonts w:ascii="Calibri" w:hAnsi="Calibri" w:cs="Calibri"/>
          <w:sz w:val="20"/>
          <w:szCs w:val="20"/>
        </w:rPr>
        <w:t>выданный оператором информационной системы, в которой осуществляется выпуск ЦФА, или оператором инвестиционной платформы, осуществляющим деятельность по привлечению инвестиций путем приобретения утилитарных ЦП (далее при совместном упоминании - оператор) документ.</w:t>
      </w:r>
    </w:p>
    <w:p w:rsidR="008A2444" w:rsidRPr="00385041" w:rsidRDefault="008A2444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sz w:val="20"/>
          <w:szCs w:val="20"/>
        </w:rPr>
      </w:pPr>
    </w:p>
    <w:p w:rsidR="00C635C2" w:rsidRPr="00385041" w:rsidRDefault="00C635C2" w:rsidP="003850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Calibri" w:hAnsi="Calibri" w:cs="Calibri"/>
          <w:b/>
          <w:sz w:val="20"/>
          <w:szCs w:val="20"/>
        </w:rPr>
      </w:pP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ПАМЯТКА ПО ВАЛЮТНОМУ КОНТРОЛЮ НАД ОПЕРАЦИЯМИ РЕЗИДЕНТОВ С НЕРЕЗИДЕНТАМИ </w:t>
      </w:r>
      <w:r w:rsidR="00167415" w:rsidRPr="0004257C">
        <w:rPr>
          <w:rFonts w:ascii="Calibri" w:hAnsi="Calibri" w:cs="Calibri"/>
          <w:b/>
          <w:color w:val="4BACC6" w:themeColor="accent5"/>
          <w:sz w:val="20"/>
          <w:szCs w:val="20"/>
        </w:rPr>
        <w:t xml:space="preserve">И НЕРЕЗИДЕНТОВ </w:t>
      </w:r>
      <w:r w:rsidRPr="0004257C">
        <w:rPr>
          <w:rFonts w:ascii="Calibri" w:hAnsi="Calibri" w:cs="Calibri"/>
          <w:b/>
          <w:color w:val="4BACC6" w:themeColor="accent5"/>
          <w:sz w:val="20"/>
          <w:szCs w:val="20"/>
        </w:rPr>
        <w:t>В ИНОСТРАННОЙ ВАЛЮТЕ И ВАЛЮТЕ РФ:</w:t>
      </w:r>
    </w:p>
    <w:p w:rsidR="00C635C2" w:rsidRPr="00385041" w:rsidRDefault="00C635C2" w:rsidP="00F84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C635C2" w:rsidRPr="00385041" w:rsidRDefault="00C635C2" w:rsidP="00C635C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Резидент </w:t>
      </w:r>
      <w:r w:rsidRPr="00385041">
        <w:rPr>
          <w:rFonts w:ascii="Calibri" w:hAnsi="Calibri" w:cs="Calibri"/>
          <w:b/>
          <w:sz w:val="20"/>
          <w:szCs w:val="20"/>
        </w:rPr>
        <w:t>не должен</w:t>
      </w:r>
      <w:r w:rsidRPr="00385041">
        <w:rPr>
          <w:rFonts w:ascii="Calibri" w:hAnsi="Calibri" w:cs="Calibri"/>
          <w:sz w:val="20"/>
          <w:szCs w:val="20"/>
        </w:rPr>
        <w:t xml:space="preserve"> представлять документы, связанные с проведением операций, в уполномоченный банк при осуществлении операций в иностранной валюте </w:t>
      </w:r>
      <w:r w:rsidR="00164C92" w:rsidRPr="00385041">
        <w:rPr>
          <w:rFonts w:ascii="Calibri" w:hAnsi="Calibri" w:cs="Calibri"/>
          <w:sz w:val="20"/>
          <w:szCs w:val="20"/>
        </w:rPr>
        <w:t xml:space="preserve">и валюте РФ </w:t>
      </w:r>
      <w:r w:rsidRPr="00385041">
        <w:rPr>
          <w:rFonts w:ascii="Calibri" w:hAnsi="Calibri" w:cs="Calibri"/>
          <w:sz w:val="20"/>
          <w:szCs w:val="20"/>
        </w:rPr>
        <w:t>в следующих случаях: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>при взыскании с резидента денежных сре</w:t>
      </w:r>
      <w:proofErr w:type="gramStart"/>
      <w:r w:rsidR="00C635C2" w:rsidRPr="00385041">
        <w:rPr>
          <w:rFonts w:ascii="Calibri" w:hAnsi="Calibri" w:cs="Calibri"/>
          <w:sz w:val="20"/>
          <w:szCs w:val="20"/>
        </w:rPr>
        <w:t>дств в с</w:t>
      </w:r>
      <w:proofErr w:type="gramEnd"/>
      <w:r w:rsidR="00C635C2" w:rsidRPr="00385041">
        <w:rPr>
          <w:rFonts w:ascii="Calibri" w:hAnsi="Calibri" w:cs="Calibri"/>
          <w:sz w:val="20"/>
          <w:szCs w:val="20"/>
        </w:rPr>
        <w:t>оответствии с законодательством РФ;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 xml:space="preserve">при списании иностранной валюты </w:t>
      </w:r>
      <w:r w:rsidRPr="00385041">
        <w:rPr>
          <w:rFonts w:ascii="Calibri" w:hAnsi="Calibri" w:cs="Calibri"/>
          <w:sz w:val="20"/>
          <w:szCs w:val="20"/>
        </w:rPr>
        <w:t xml:space="preserve">или валюты РФ </w:t>
      </w:r>
      <w:r w:rsidR="00C635C2" w:rsidRPr="00385041">
        <w:rPr>
          <w:rFonts w:ascii="Calibri" w:hAnsi="Calibri" w:cs="Calibri"/>
          <w:sz w:val="20"/>
          <w:szCs w:val="20"/>
        </w:rPr>
        <w:t xml:space="preserve">с расчетного счета резидента в иностранной валюте </w:t>
      </w:r>
      <w:r w:rsidRPr="00385041">
        <w:rPr>
          <w:rFonts w:ascii="Calibri" w:hAnsi="Calibri" w:cs="Calibri"/>
          <w:sz w:val="20"/>
          <w:szCs w:val="20"/>
        </w:rPr>
        <w:t xml:space="preserve">или валюте РФ </w:t>
      </w:r>
      <w:r w:rsidR="00C635C2" w:rsidRPr="00385041">
        <w:rPr>
          <w:rFonts w:ascii="Calibri" w:hAnsi="Calibri" w:cs="Calibri"/>
          <w:sz w:val="20"/>
          <w:szCs w:val="20"/>
        </w:rPr>
        <w:t xml:space="preserve">путем прямого </w:t>
      </w:r>
      <w:proofErr w:type="spellStart"/>
      <w:r w:rsidR="00C635C2" w:rsidRPr="00385041">
        <w:rPr>
          <w:rFonts w:ascii="Calibri" w:hAnsi="Calibri" w:cs="Calibri"/>
          <w:sz w:val="20"/>
          <w:szCs w:val="20"/>
        </w:rPr>
        <w:t>дебетования</w:t>
      </w:r>
      <w:proofErr w:type="spellEnd"/>
      <w:r w:rsidR="00C635C2" w:rsidRPr="00385041">
        <w:rPr>
          <w:rFonts w:ascii="Calibri" w:hAnsi="Calibri" w:cs="Calibri"/>
          <w:sz w:val="20"/>
          <w:szCs w:val="20"/>
        </w:rPr>
        <w:t xml:space="preserve"> с согласия резидента (акцепт, в том числе заранее данный акцепт), предусмотренного между резидентом и уполномоченным банком в соответствии с законодательством Российской Федерации о национальной платежной системе;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>при осуществлении операций между резидентом и уполномоченным банком, в котором резиденту открыт расчетный счет в иностранной валюте;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>при списании резидентом иностранной валюты со своего расчетного счета в иностранной валюте и ее зачислении на свой расчетный счет в иностранной валюте, на свой счет по депозиту в иностранной валюте, открытые в одном уполномоченном банке, при списании иностранной валюты со своего счета по депозиту, зачислении иностранной валюты на свой счет по депозиту в иностранной валюте, при внесении (снятии) наличной иностранной</w:t>
      </w:r>
      <w:proofErr w:type="gramEnd"/>
      <w:r w:rsidR="00C635C2" w:rsidRPr="00385041">
        <w:rPr>
          <w:rFonts w:ascii="Calibri" w:hAnsi="Calibri" w:cs="Calibri"/>
          <w:sz w:val="20"/>
          <w:szCs w:val="20"/>
        </w:rPr>
        <w:t xml:space="preserve"> валюты на свой расчетный счет (со своего расчетного счета) в иностранной валюте;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 xml:space="preserve">при списании резидентом иностранной валюты </w:t>
      </w:r>
      <w:r w:rsidRPr="00385041">
        <w:rPr>
          <w:rFonts w:ascii="Calibri" w:hAnsi="Calibri" w:cs="Calibri"/>
          <w:sz w:val="20"/>
          <w:szCs w:val="20"/>
        </w:rPr>
        <w:t xml:space="preserve">или валюты РФ </w:t>
      </w:r>
      <w:r w:rsidR="00C635C2" w:rsidRPr="00385041">
        <w:rPr>
          <w:rFonts w:ascii="Calibri" w:hAnsi="Calibri" w:cs="Calibri"/>
          <w:sz w:val="20"/>
          <w:szCs w:val="20"/>
        </w:rPr>
        <w:t xml:space="preserve">со своего расчетного счета в иностранной валюте </w:t>
      </w:r>
      <w:r w:rsidRPr="00385041">
        <w:rPr>
          <w:rFonts w:ascii="Calibri" w:hAnsi="Calibri" w:cs="Calibri"/>
          <w:sz w:val="20"/>
          <w:szCs w:val="20"/>
        </w:rPr>
        <w:t xml:space="preserve">или валюте РФ </w:t>
      </w:r>
      <w:r w:rsidR="00C635C2" w:rsidRPr="00385041">
        <w:rPr>
          <w:rFonts w:ascii="Calibri" w:hAnsi="Calibri" w:cs="Calibri"/>
          <w:sz w:val="20"/>
          <w:szCs w:val="20"/>
        </w:rPr>
        <w:t>в пользу физического лица - нерезидента, связанном с осуществлением выплат пенсий, компенсаций, пособий и иных выплат в случаях, установленных законодательством Российской Федерации о пенсионном обеспечении и страховании;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 xml:space="preserve">при осуществлении резидентом операций, связанных со списанием иностранной валюты </w:t>
      </w:r>
      <w:r w:rsidRPr="00385041">
        <w:rPr>
          <w:rFonts w:ascii="Calibri" w:hAnsi="Calibri" w:cs="Calibri"/>
          <w:sz w:val="20"/>
          <w:szCs w:val="20"/>
        </w:rPr>
        <w:t xml:space="preserve">и валюты РФ </w:t>
      </w:r>
      <w:r w:rsidR="00C635C2" w:rsidRPr="00385041">
        <w:rPr>
          <w:rFonts w:ascii="Calibri" w:hAnsi="Calibri" w:cs="Calibri"/>
          <w:sz w:val="20"/>
          <w:szCs w:val="20"/>
        </w:rPr>
        <w:t xml:space="preserve">с расчетного счета резидента в иностранной валюте </w:t>
      </w:r>
      <w:r w:rsidRPr="00385041">
        <w:rPr>
          <w:rFonts w:ascii="Calibri" w:hAnsi="Calibri" w:cs="Calibri"/>
          <w:sz w:val="20"/>
          <w:szCs w:val="20"/>
        </w:rPr>
        <w:t xml:space="preserve">или валюте РФ </w:t>
      </w:r>
      <w:r w:rsidR="00C635C2" w:rsidRPr="00385041">
        <w:rPr>
          <w:rFonts w:ascii="Calibri" w:hAnsi="Calibri" w:cs="Calibri"/>
          <w:sz w:val="20"/>
          <w:szCs w:val="20"/>
        </w:rPr>
        <w:t xml:space="preserve">с использованием банковской карты, за исключением случая осуществления валютных операций по договору, принятому на учет уполномоченным банком в соответствии с </w:t>
      </w:r>
      <w:hyperlink r:id="rId36" w:history="1">
        <w:r w:rsidR="00C635C2" w:rsidRPr="00385041">
          <w:rPr>
            <w:rFonts w:ascii="Calibri" w:hAnsi="Calibri" w:cs="Calibri"/>
            <w:color w:val="000000" w:themeColor="text1"/>
            <w:sz w:val="20"/>
            <w:szCs w:val="20"/>
          </w:rPr>
          <w:t>разделом II</w:t>
        </w:r>
      </w:hyperlink>
      <w:r w:rsidR="008A2444"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t>181-И</w:t>
      </w:r>
      <w:r w:rsidR="00C635C2" w:rsidRPr="00385041">
        <w:rPr>
          <w:rFonts w:ascii="Calibri" w:hAnsi="Calibri" w:cs="Calibri"/>
          <w:sz w:val="20"/>
          <w:szCs w:val="20"/>
        </w:rPr>
        <w:t>;</w:t>
      </w:r>
    </w:p>
    <w:p w:rsidR="00C635C2" w:rsidRPr="00385041" w:rsidRDefault="00164C92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C635C2" w:rsidRPr="00385041">
        <w:rPr>
          <w:rFonts w:ascii="Calibri" w:hAnsi="Calibri" w:cs="Calibri"/>
          <w:sz w:val="20"/>
          <w:szCs w:val="20"/>
        </w:rPr>
        <w:t xml:space="preserve">при осуществлении резидентом операций, связанных с расчетами по аккредитиву, за исключением случаев, указанных </w:t>
      </w:r>
      <w:r w:rsidR="00C635C2"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в </w:t>
      </w:r>
      <w:hyperlink r:id="rId37" w:history="1">
        <w:r w:rsidR="00C635C2" w:rsidRPr="00385041">
          <w:rPr>
            <w:rFonts w:ascii="Calibri" w:hAnsi="Calibri" w:cs="Calibri"/>
            <w:color w:val="000000" w:themeColor="text1"/>
            <w:sz w:val="20"/>
            <w:szCs w:val="20"/>
          </w:rPr>
          <w:t>главе 14</w:t>
        </w:r>
      </w:hyperlink>
      <w:r w:rsidRPr="00385041">
        <w:rPr>
          <w:rFonts w:ascii="Calibri" w:hAnsi="Calibri" w:cs="Calibri"/>
          <w:sz w:val="20"/>
          <w:szCs w:val="20"/>
        </w:rPr>
        <w:t> 181-И</w:t>
      </w:r>
      <w:r w:rsidR="007A4F03" w:rsidRPr="00385041">
        <w:rPr>
          <w:rFonts w:ascii="Calibri" w:hAnsi="Calibri" w:cs="Calibri"/>
          <w:sz w:val="20"/>
          <w:szCs w:val="20"/>
        </w:rPr>
        <w:t>;</w:t>
      </w:r>
    </w:p>
    <w:p w:rsidR="007A4F03" w:rsidRPr="00385041" w:rsidRDefault="007A4F03" w:rsidP="00C635C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proofErr w:type="gramStart"/>
      <w:r w:rsidRPr="00385041">
        <w:rPr>
          <w:rFonts w:ascii="Calibri" w:hAnsi="Calibri" w:cs="Calibri"/>
          <w:sz w:val="20"/>
          <w:szCs w:val="20"/>
        </w:rPr>
        <w:t>при списании резидентом иностранной валюты со своего счета в иностранной валюте для перевода на свой расчетный счет</w:t>
      </w:r>
      <w:proofErr w:type="gramEnd"/>
      <w:r w:rsidRPr="00385041">
        <w:rPr>
          <w:rFonts w:ascii="Calibri" w:hAnsi="Calibri" w:cs="Calibri"/>
          <w:sz w:val="20"/>
          <w:szCs w:val="20"/>
        </w:rPr>
        <w:t xml:space="preserve"> в иностранной валюте, на свой счет по депозиту в иностранной валюте в другом уполномоченном банке.</w:t>
      </w:r>
    </w:p>
    <w:p w:rsidR="00162F9D" w:rsidRPr="00385041" w:rsidRDefault="00162F9D" w:rsidP="00162F9D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  <w:sz w:val="20"/>
          <w:szCs w:val="20"/>
        </w:rPr>
      </w:pPr>
    </w:p>
    <w:p w:rsidR="00167415" w:rsidRPr="00385041" w:rsidRDefault="00167415" w:rsidP="0016741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/>
          <w:bCs/>
          <w:sz w:val="20"/>
          <w:szCs w:val="20"/>
        </w:rPr>
        <w:t xml:space="preserve">Нерезидент </w:t>
      </w:r>
      <w:r w:rsidRPr="00385041">
        <w:rPr>
          <w:rFonts w:ascii="Calibri" w:hAnsi="Calibri" w:cs="Calibri"/>
          <w:bCs/>
          <w:sz w:val="20"/>
          <w:szCs w:val="20"/>
        </w:rPr>
        <w:t xml:space="preserve">при осуществлении операции, связанной со списанием валюты РФсо своего банковского счета, открытого в банке в валюте РФ, должен представить в  банк расчетный документ по операции с указанием в нем кода </w:t>
      </w:r>
      <w:r w:rsidR="00C70EA7" w:rsidRPr="00385041">
        <w:rPr>
          <w:rFonts w:ascii="Calibri" w:hAnsi="Calibri" w:cs="Calibri"/>
          <w:bCs/>
          <w:sz w:val="20"/>
          <w:szCs w:val="20"/>
          <w:lang w:val="en-US"/>
        </w:rPr>
        <w:t>VO</w:t>
      </w:r>
      <w:r w:rsidRPr="00385041">
        <w:rPr>
          <w:rFonts w:ascii="Calibri" w:hAnsi="Calibri" w:cs="Calibri"/>
          <w:bCs/>
          <w:sz w:val="20"/>
          <w:szCs w:val="20"/>
        </w:rPr>
        <w:t xml:space="preserve">, который соответствует наименованию вида операции, указанному в </w:t>
      </w:r>
      <w:hyperlink r:id="rId38" w:history="1">
        <w:r w:rsidRPr="00385041">
          <w:rPr>
            <w:rFonts w:ascii="Calibri" w:hAnsi="Calibri" w:cs="Calibri"/>
            <w:bCs/>
            <w:color w:val="000000" w:themeColor="text1"/>
            <w:sz w:val="20"/>
            <w:szCs w:val="20"/>
          </w:rPr>
          <w:t>приложении 1</w:t>
        </w:r>
      </w:hyperlink>
      <w:r w:rsidRPr="00385041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к</w:t>
      </w:r>
      <w:r w:rsidRPr="00385041">
        <w:rPr>
          <w:rFonts w:ascii="Calibri" w:hAnsi="Calibri" w:cs="Calibri"/>
          <w:bCs/>
          <w:sz w:val="20"/>
          <w:szCs w:val="20"/>
        </w:rPr>
        <w:t>181-И, за исключением следующих случаев: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взыскании с нерезидента денежных сре</w:t>
      </w:r>
      <w:proofErr w:type="gramStart"/>
      <w:r w:rsidRPr="00385041">
        <w:rPr>
          <w:rFonts w:ascii="Calibri" w:hAnsi="Calibri" w:cs="Calibri"/>
          <w:bCs/>
          <w:sz w:val="20"/>
          <w:szCs w:val="20"/>
        </w:rPr>
        <w:t>дств в с</w:t>
      </w:r>
      <w:proofErr w:type="gramEnd"/>
      <w:r w:rsidRPr="00385041">
        <w:rPr>
          <w:rFonts w:ascii="Calibri" w:hAnsi="Calibri" w:cs="Calibri"/>
          <w:bCs/>
          <w:sz w:val="20"/>
          <w:szCs w:val="20"/>
        </w:rPr>
        <w:t>оответствии с законодательством РФ;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списании валюты РФ с банковского счета нерезидента в валюте РФ</w:t>
      </w:r>
      <w:r w:rsidR="007A4F03" w:rsidRPr="00385041">
        <w:rPr>
          <w:rFonts w:ascii="Calibri" w:hAnsi="Calibri" w:cs="Calibri"/>
          <w:bCs/>
          <w:sz w:val="20"/>
          <w:szCs w:val="20"/>
        </w:rPr>
        <w:t xml:space="preserve"> </w:t>
      </w:r>
      <w:r w:rsidRPr="00385041">
        <w:rPr>
          <w:rFonts w:ascii="Calibri" w:hAnsi="Calibri" w:cs="Calibri"/>
          <w:bCs/>
          <w:sz w:val="20"/>
          <w:szCs w:val="20"/>
        </w:rPr>
        <w:t xml:space="preserve">путем прямого </w:t>
      </w:r>
      <w:proofErr w:type="spellStart"/>
      <w:r w:rsidRPr="00385041">
        <w:rPr>
          <w:rFonts w:ascii="Calibri" w:hAnsi="Calibri" w:cs="Calibri"/>
          <w:bCs/>
          <w:sz w:val="20"/>
          <w:szCs w:val="20"/>
        </w:rPr>
        <w:t>дебетования</w:t>
      </w:r>
      <w:proofErr w:type="spellEnd"/>
      <w:r w:rsidRPr="00385041">
        <w:rPr>
          <w:rFonts w:ascii="Calibri" w:hAnsi="Calibri" w:cs="Calibri"/>
          <w:bCs/>
          <w:sz w:val="20"/>
          <w:szCs w:val="20"/>
        </w:rPr>
        <w:t xml:space="preserve"> с согласия резидента (акцепт, в том числе заранее данный акцепт), предусмотренного между нерезидентом и уполномоченным банком в соответствии с законодательством РФ о национальной платежной системе;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осуществлении операций в валюте РФ между нерезидентом и банком, в котором нерезиденту открыт банковский счет в валюте РФ;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переводе нерезидентом валюты РФ с банковского счета в валюте РФ на другой банковский счет нерезидента, счет по депозиту в валюте РФ нерезидента, открытые в одном уполномоченном банке, при переводе нерезидентом валюты РФсо счета по депозиту в валюте РФ на свой банковский счет;</w:t>
      </w:r>
    </w:p>
    <w:p w:rsidR="00167415" w:rsidRPr="00385041" w:rsidRDefault="00167415" w:rsidP="0016741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bCs/>
          <w:sz w:val="20"/>
          <w:szCs w:val="20"/>
        </w:rPr>
      </w:pPr>
      <w:r w:rsidRPr="00385041">
        <w:rPr>
          <w:rFonts w:ascii="Calibri" w:hAnsi="Calibri" w:cs="Calibri"/>
          <w:bCs/>
          <w:sz w:val="20"/>
          <w:szCs w:val="20"/>
        </w:rPr>
        <w:t>- при переводе нерезидентом валюты РФ с банковского счета в валюте РФ с использованием банковской карты.</w:t>
      </w:r>
    </w:p>
    <w:p w:rsidR="002E1811" w:rsidRPr="00385041" w:rsidRDefault="002E1811" w:rsidP="002E18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8A2444" w:rsidRPr="00385041" w:rsidRDefault="008A2444" w:rsidP="00562879">
      <w:pPr>
        <w:spacing w:after="0" w:line="288" w:lineRule="atLeast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562879" w:rsidRPr="00385041" w:rsidRDefault="00562879" w:rsidP="00562879">
      <w:pPr>
        <w:spacing w:after="0" w:line="288" w:lineRule="atLeast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3. </w:t>
      </w:r>
      <w:r w:rsidRPr="00385041">
        <w:rPr>
          <w:rFonts w:ascii="Calibri" w:eastAsia="Times New Roman" w:hAnsi="Calibri" w:cs="Calibri"/>
          <w:b/>
          <w:sz w:val="20"/>
          <w:szCs w:val="20"/>
          <w:lang w:eastAsia="ru-RU"/>
        </w:rPr>
        <w:t>Требования на постановку договора на учет</w:t>
      </w:r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 в банке распространяются на следующие договоры, заключенные между резидентами и нерезидентами (проекты договоров), которые предусматривают осуществление расчетов через счета резидентов, открытые в уполномоченных банках, и (или) через счета резидентов, открытые в банках за пределами территории РФ (далее - банк-нерезидент)</w:t>
      </w:r>
      <w:proofErr w:type="gramStart"/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 ,</w:t>
      </w:r>
      <w:proofErr w:type="gramEnd"/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 и (или) в наличной форме в соответствии с </w:t>
      </w:r>
      <w:hyperlink r:id="rId39" w:history="1">
        <w:r w:rsidRPr="00385041">
          <w:rPr>
            <w:rFonts w:ascii="Calibri" w:eastAsia="Times New Roman" w:hAnsi="Calibri" w:cs="Calibri"/>
            <w:color w:val="000000" w:themeColor="text1"/>
            <w:sz w:val="20"/>
            <w:szCs w:val="20"/>
            <w:u w:val="single"/>
            <w:lang w:eastAsia="ru-RU"/>
          </w:rPr>
          <w:t>главой 2(1)</w:t>
        </w:r>
      </w:hyperlink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 xml:space="preserve"> 181-И</w:t>
      </w:r>
      <w:r w:rsidR="00B92446" w:rsidRPr="00385041">
        <w:rPr>
          <w:rFonts w:ascii="Calibri" w:eastAsia="Times New Roman" w:hAnsi="Calibri" w:cs="Calibri"/>
          <w:sz w:val="20"/>
          <w:szCs w:val="20"/>
          <w:lang w:eastAsia="ru-RU"/>
        </w:rPr>
        <w:t>, а также на кон</w:t>
      </w:r>
      <w:r w:rsidR="00154445" w:rsidRPr="00385041">
        <w:rPr>
          <w:rFonts w:ascii="Calibri" w:eastAsia="Times New Roman" w:hAnsi="Calibri" w:cs="Calibri"/>
          <w:sz w:val="20"/>
          <w:szCs w:val="20"/>
          <w:lang w:eastAsia="ru-RU"/>
        </w:rPr>
        <w:t>т</w:t>
      </w:r>
      <w:r w:rsidR="00B92446" w:rsidRPr="00385041">
        <w:rPr>
          <w:rFonts w:ascii="Calibri" w:eastAsia="Times New Roman" w:hAnsi="Calibri" w:cs="Calibri"/>
          <w:sz w:val="20"/>
          <w:szCs w:val="20"/>
          <w:lang w:eastAsia="ru-RU"/>
        </w:rPr>
        <w:t>ракты ЦП</w:t>
      </w:r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>:</w:t>
      </w:r>
    </w:p>
    <w:p w:rsidR="00562879" w:rsidRPr="00385041" w:rsidRDefault="00562879" w:rsidP="00562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 </w:t>
      </w:r>
      <w:bookmarkStart w:id="1" w:name="Par1"/>
      <w:bookmarkEnd w:id="1"/>
    </w:p>
    <w:p w:rsidR="00562879" w:rsidRPr="00385041" w:rsidRDefault="00562879" w:rsidP="005628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>3.1. Договоры, в том числе агентские договоры, договоры комиссии, договоры поручения, предусматривающие при осуществлении внешнеторговой деятельности вывоз с территории РФ или ввоз на территорию РФ товаров, за исключением вывоза (ввоза) ценных бумаг в документарной форме.</w:t>
      </w:r>
    </w:p>
    <w:p w:rsidR="00562879" w:rsidRPr="00385041" w:rsidRDefault="00562879" w:rsidP="005628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2" w:name="Par2"/>
      <w:bookmarkEnd w:id="2"/>
      <w:r w:rsidRPr="00385041">
        <w:rPr>
          <w:rFonts w:ascii="Calibri" w:hAnsi="Calibri" w:cs="Calibri"/>
          <w:sz w:val="20"/>
          <w:szCs w:val="20"/>
        </w:rPr>
        <w:t xml:space="preserve">3.2. </w:t>
      </w:r>
      <w:proofErr w:type="gramStart"/>
      <w:r w:rsidRPr="00385041">
        <w:rPr>
          <w:rFonts w:ascii="Calibri" w:hAnsi="Calibri" w:cs="Calibri"/>
          <w:sz w:val="20"/>
          <w:szCs w:val="20"/>
        </w:rPr>
        <w:t>Договоры, предусматривающие продажу (приобретение) и (или) оказание услуг, связанных с продажей (приобретением), на территории РФ (за пределами территории РФ) горюче-смазочных материалов (бункерного топлива), продовольствия, материально-технических запасов и иных товаров (за исключением запасных частей и оборудования), необходимых для обеспечения эксплуатации и технического обслуживания транспортных средств независимо от их вида и назначения в пути следования или в пунктах промежуточной остановки либо стоянки.</w:t>
      </w:r>
      <w:proofErr w:type="gramEnd"/>
    </w:p>
    <w:p w:rsidR="00562879" w:rsidRPr="00385041" w:rsidRDefault="00562879" w:rsidP="005628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bookmarkStart w:id="3" w:name="Par3"/>
      <w:bookmarkEnd w:id="3"/>
      <w:r w:rsidRPr="00385041">
        <w:rPr>
          <w:rFonts w:ascii="Calibri" w:hAnsi="Calibri" w:cs="Calibri"/>
          <w:sz w:val="20"/>
          <w:szCs w:val="20"/>
        </w:rPr>
        <w:t xml:space="preserve">3.3 Договоры, в том числе агентские договоры, договоры комиссии, договоры поручения, за исключением договоров, указанных в </w:t>
      </w:r>
      <w:hyperlink w:anchor="Par1" w:history="1">
        <w:r w:rsidRPr="00385041">
          <w:rPr>
            <w:rFonts w:ascii="Calibri" w:hAnsi="Calibri" w:cs="Calibri"/>
            <w:color w:val="000000" w:themeColor="text1"/>
            <w:sz w:val="20"/>
            <w:szCs w:val="20"/>
          </w:rPr>
          <w:t>подпунктах 3.1</w:t>
        </w:r>
      </w:hyperlink>
      <w:r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, </w:t>
      </w:r>
      <w:hyperlink w:anchor="Par2" w:history="1">
        <w:r w:rsidRPr="00385041">
          <w:rPr>
            <w:rFonts w:ascii="Calibri" w:hAnsi="Calibri" w:cs="Calibri"/>
            <w:color w:val="000000" w:themeColor="text1"/>
            <w:sz w:val="20"/>
            <w:szCs w:val="20"/>
          </w:rPr>
          <w:t>3.2</w:t>
        </w:r>
      </w:hyperlink>
      <w:r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 и </w:t>
      </w:r>
      <w:hyperlink w:anchor="Par4" w:history="1">
        <w:r w:rsidRPr="00385041">
          <w:rPr>
            <w:rFonts w:ascii="Calibri" w:hAnsi="Calibri" w:cs="Calibri"/>
            <w:color w:val="000000" w:themeColor="text1"/>
            <w:sz w:val="20"/>
            <w:szCs w:val="20"/>
          </w:rPr>
          <w:t>3.4</w:t>
        </w:r>
      </w:hyperlink>
      <w:r w:rsidRPr="0038504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t>настоящего пункта, предусматривающие выполнение работ, оказание услуг, передачу информации и результатов интеллектуальной деятельности, в том числе исключительных прав на них.</w:t>
      </w:r>
    </w:p>
    <w:p w:rsidR="00562879" w:rsidRPr="00385041" w:rsidRDefault="00562879" w:rsidP="00562879">
      <w:pPr>
        <w:spacing w:after="0" w:line="288" w:lineRule="atLeast"/>
        <w:ind w:firstLine="540"/>
        <w:jc w:val="both"/>
        <w:rPr>
          <w:rFonts w:ascii="Calibri" w:eastAsia="Times New Roman" w:hAnsi="Calibri" w:cs="Calibri"/>
          <w:sz w:val="20"/>
          <w:szCs w:val="20"/>
          <w:lang w:eastAsia="ru-RU"/>
        </w:rPr>
      </w:pPr>
      <w:bookmarkStart w:id="4" w:name="Par4"/>
      <w:bookmarkEnd w:id="4"/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>3.4. Договоры, предусматривающие передачу движимого и (или) недвижимого имущества по договору аренды,  договоры финансовой аренды (лизинга</w:t>
      </w:r>
      <w:r w:rsidR="00154445" w:rsidRPr="00385041">
        <w:rPr>
          <w:rFonts w:ascii="Calibri" w:eastAsia="Times New Roman" w:hAnsi="Calibri" w:cs="Calibri"/>
          <w:sz w:val="20"/>
          <w:szCs w:val="20"/>
          <w:lang w:eastAsia="ru-RU"/>
        </w:rPr>
        <w:t>)</w:t>
      </w:r>
      <w:r w:rsidRPr="00385041">
        <w:rPr>
          <w:rFonts w:ascii="Calibri" w:eastAsia="Times New Roman" w:hAnsi="Calibri" w:cs="Calibri"/>
          <w:sz w:val="20"/>
          <w:szCs w:val="20"/>
          <w:lang w:eastAsia="ru-RU"/>
        </w:rPr>
        <w:t>.</w:t>
      </w:r>
    </w:p>
    <w:p w:rsidR="00562879" w:rsidRPr="00385041" w:rsidRDefault="00562879" w:rsidP="0056287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3.5. </w:t>
      </w:r>
      <w:proofErr w:type="gramStart"/>
      <w:r w:rsidRPr="00385041">
        <w:rPr>
          <w:rFonts w:ascii="Calibri" w:hAnsi="Calibri" w:cs="Calibri"/>
          <w:sz w:val="20"/>
          <w:szCs w:val="20"/>
        </w:rPr>
        <w:t>Договоры, предметом которых является получение или предоставление денежных средств в виде кредита (займа), возврат денежных средств по кредитному договору (договору займа), а также осуществление иных валютных операций, связанных с получением, предоставлением, возвратом денежных средств в виде кредита (займа) (за исключением договоров (контрактов (соглашений), признаваемых законодательством Российской Федерации займом или приравненных к займу) (далее - кредитный договор).</w:t>
      </w:r>
      <w:proofErr w:type="gramEnd"/>
    </w:p>
    <w:p w:rsidR="00385041" w:rsidRPr="00385041" w:rsidRDefault="00385041" w:rsidP="00385041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3.6. По контрактам ЦП -  Сумма обязательств по контрактам (кредитным договорам), указанным в </w:t>
      </w:r>
      <w:hyperlink r:id="rId40" w:history="1">
        <w:r w:rsidRPr="00385041">
          <w:rPr>
            <w:rFonts w:ascii="Calibri" w:hAnsi="Calibri" w:cs="Calibri"/>
            <w:color w:val="000000" w:themeColor="text1"/>
            <w:sz w:val="20"/>
            <w:szCs w:val="20"/>
          </w:rPr>
          <w:t>п. 4.1</w:t>
        </w:r>
      </w:hyperlink>
      <w:r w:rsidRPr="00385041">
        <w:rPr>
          <w:rFonts w:ascii="Calibri" w:hAnsi="Calibri" w:cs="Calibri"/>
          <w:sz w:val="20"/>
          <w:szCs w:val="20"/>
        </w:rPr>
        <w:t xml:space="preserve"> 181-И, по контрактам ЦП должна быть равна или превышать эквивалент: - для импортных контрактов (импортных контрактов ЦП) или кредитных договоров - 3 </w:t>
      </w:r>
      <w:proofErr w:type="gramStart"/>
      <w:r w:rsidRPr="00385041">
        <w:rPr>
          <w:rFonts w:ascii="Calibri" w:hAnsi="Calibri" w:cs="Calibri"/>
          <w:sz w:val="20"/>
          <w:szCs w:val="20"/>
        </w:rPr>
        <w:t>млн</w:t>
      </w:r>
      <w:proofErr w:type="gramEnd"/>
      <w:r w:rsidRPr="00385041">
        <w:rPr>
          <w:rFonts w:ascii="Calibri" w:hAnsi="Calibri" w:cs="Calibri"/>
          <w:sz w:val="20"/>
          <w:szCs w:val="20"/>
        </w:rPr>
        <w:t xml:space="preserve"> рублей; - для экспортных контрактов (экспортных контрактов ЦП) - 10 млн рублей. </w:t>
      </w:r>
    </w:p>
    <w:p w:rsidR="00081D0A" w:rsidRPr="00385041" w:rsidRDefault="00081D0A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F4245E" w:rsidRPr="00385041" w:rsidRDefault="00081D0A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>4.</w:t>
      </w:r>
      <w:r w:rsidR="008A2444" w:rsidRPr="00385041">
        <w:rPr>
          <w:rFonts w:ascii="Calibri" w:hAnsi="Calibri" w:cs="Calibri"/>
          <w:sz w:val="20"/>
          <w:szCs w:val="20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t xml:space="preserve">Согласно </w:t>
      </w:r>
      <w:r w:rsidR="00F4245E" w:rsidRPr="00385041">
        <w:rPr>
          <w:rFonts w:ascii="Calibri" w:hAnsi="Calibri" w:cs="Calibri"/>
          <w:sz w:val="20"/>
          <w:szCs w:val="20"/>
        </w:rPr>
        <w:t xml:space="preserve">ст.15.25 </w:t>
      </w:r>
      <w:r w:rsidRPr="00385041">
        <w:rPr>
          <w:rFonts w:ascii="Calibri" w:hAnsi="Calibri" w:cs="Calibri"/>
          <w:sz w:val="20"/>
          <w:szCs w:val="20"/>
        </w:rPr>
        <w:t xml:space="preserve">"Кодекса РФ об административных правонарушениях" от 30.12.2001 N 195-ФЗ </w:t>
      </w:r>
      <w:r w:rsidR="00F4245E" w:rsidRPr="00385041">
        <w:rPr>
          <w:rFonts w:ascii="Calibri" w:hAnsi="Calibri" w:cs="Calibri"/>
          <w:sz w:val="20"/>
          <w:szCs w:val="20"/>
        </w:rPr>
        <w:t>влекут наложение административных штрафов</w:t>
      </w:r>
      <w:r w:rsidR="00C70EA7" w:rsidRPr="00385041">
        <w:rPr>
          <w:rFonts w:ascii="Calibri" w:hAnsi="Calibri" w:cs="Calibri"/>
          <w:sz w:val="20"/>
          <w:szCs w:val="20"/>
        </w:rPr>
        <w:t xml:space="preserve"> (в т.ч. на должностных лиц)</w:t>
      </w:r>
      <w:r w:rsidR="00F4245E" w:rsidRPr="00385041">
        <w:rPr>
          <w:rFonts w:ascii="Calibri" w:hAnsi="Calibri" w:cs="Calibri"/>
          <w:sz w:val="20"/>
          <w:szCs w:val="20"/>
        </w:rPr>
        <w:t>:</w:t>
      </w:r>
    </w:p>
    <w:p w:rsidR="00F4245E" w:rsidRPr="00385041" w:rsidRDefault="00F4245E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proofErr w:type="gramStart"/>
      <w:r w:rsidRPr="00385041">
        <w:rPr>
          <w:rFonts w:ascii="Calibri" w:hAnsi="Calibri" w:cs="Calibri"/>
          <w:sz w:val="20"/>
          <w:szCs w:val="20"/>
        </w:rPr>
        <w:t xml:space="preserve">- </w:t>
      </w:r>
      <w:r w:rsidR="00081D0A" w:rsidRPr="00385041">
        <w:rPr>
          <w:rFonts w:ascii="Calibri" w:hAnsi="Calibri" w:cs="Calibri"/>
          <w:sz w:val="20"/>
          <w:szCs w:val="20"/>
        </w:rPr>
        <w:t xml:space="preserve">Невыполнение резидентом в установленный </w:t>
      </w:r>
      <w:hyperlink r:id="rId41" w:history="1">
        <w:r w:rsidR="00081D0A" w:rsidRPr="00385041">
          <w:rPr>
            <w:rFonts w:ascii="Calibri" w:hAnsi="Calibri" w:cs="Calibri"/>
            <w:color w:val="000000" w:themeColor="text1"/>
            <w:sz w:val="20"/>
            <w:szCs w:val="20"/>
          </w:rPr>
          <w:t>срок</w:t>
        </w:r>
      </w:hyperlink>
      <w:r w:rsidR="00081D0A" w:rsidRPr="00385041">
        <w:rPr>
          <w:rFonts w:ascii="Calibri" w:hAnsi="Calibri" w:cs="Calibri"/>
          <w:sz w:val="20"/>
          <w:szCs w:val="20"/>
        </w:rPr>
        <w:t xml:space="preserve"> обязанности по получению на свои банковские счета в уполномоченных банках иностранной валюты или валюты РФ, причитающихся за переданные нерезидентам товары, выполненные для нерезидентов работы, оказанные нерезидентам услуги либо за переданные нерезидентам информацию или результаты интеллектуальной деятельности</w:t>
      </w:r>
      <w:r w:rsidRPr="00385041">
        <w:rPr>
          <w:rFonts w:ascii="Calibri" w:hAnsi="Calibri" w:cs="Calibri"/>
          <w:sz w:val="20"/>
          <w:szCs w:val="20"/>
        </w:rPr>
        <w:t>;</w:t>
      </w:r>
      <w:proofErr w:type="gramEnd"/>
    </w:p>
    <w:p w:rsidR="00F4245E" w:rsidRPr="00385041" w:rsidRDefault="00F4245E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081D0A" w:rsidRPr="00385041">
        <w:rPr>
          <w:rFonts w:ascii="Calibri" w:hAnsi="Calibri" w:cs="Calibri"/>
          <w:sz w:val="20"/>
          <w:szCs w:val="20"/>
        </w:rPr>
        <w:t xml:space="preserve"> Невыполнение резидентом в установленный </w:t>
      </w:r>
      <w:hyperlink r:id="rId42" w:history="1">
        <w:r w:rsidR="00081D0A" w:rsidRPr="00385041">
          <w:rPr>
            <w:rFonts w:ascii="Calibri" w:hAnsi="Calibri" w:cs="Calibri"/>
            <w:color w:val="000000" w:themeColor="text1"/>
            <w:sz w:val="20"/>
            <w:szCs w:val="20"/>
          </w:rPr>
          <w:t>срок</w:t>
        </w:r>
      </w:hyperlink>
      <w:r w:rsidR="00081D0A" w:rsidRPr="00385041">
        <w:rPr>
          <w:rFonts w:ascii="Calibri" w:hAnsi="Calibri" w:cs="Calibri"/>
          <w:sz w:val="20"/>
          <w:szCs w:val="20"/>
        </w:rPr>
        <w:t xml:space="preserve"> обязанности по возврату в РФ</w:t>
      </w:r>
      <w:r w:rsidR="00F006F9" w:rsidRPr="00385041">
        <w:rPr>
          <w:rFonts w:ascii="Calibri" w:hAnsi="Calibri" w:cs="Calibri"/>
          <w:sz w:val="20"/>
          <w:szCs w:val="20"/>
        </w:rPr>
        <w:t xml:space="preserve"> </w:t>
      </w:r>
      <w:r w:rsidR="00081D0A" w:rsidRPr="00385041">
        <w:rPr>
          <w:rFonts w:ascii="Calibri" w:hAnsi="Calibri" w:cs="Calibri"/>
          <w:sz w:val="20"/>
          <w:szCs w:val="20"/>
        </w:rPr>
        <w:t xml:space="preserve">денежных средств, уплаченных нерезидентам за не ввезенные в РФ (не полученные в РФ) товары, невыполненные работы, </w:t>
      </w:r>
      <w:proofErr w:type="spellStart"/>
      <w:r w:rsidR="00081D0A" w:rsidRPr="00385041">
        <w:rPr>
          <w:rFonts w:ascii="Calibri" w:hAnsi="Calibri" w:cs="Calibri"/>
          <w:sz w:val="20"/>
          <w:szCs w:val="20"/>
        </w:rPr>
        <w:t>неоказанные</w:t>
      </w:r>
      <w:proofErr w:type="spellEnd"/>
      <w:r w:rsidR="00081D0A" w:rsidRPr="00385041">
        <w:rPr>
          <w:rFonts w:ascii="Calibri" w:hAnsi="Calibri" w:cs="Calibri"/>
          <w:sz w:val="20"/>
          <w:szCs w:val="20"/>
        </w:rPr>
        <w:t xml:space="preserve"> услуги либо за непереданные информацию или результаты интеллектуальной деятельности</w:t>
      </w:r>
      <w:r w:rsidRPr="00385041">
        <w:rPr>
          <w:rFonts w:ascii="Calibri" w:hAnsi="Calibri" w:cs="Calibri"/>
          <w:sz w:val="20"/>
          <w:szCs w:val="20"/>
        </w:rPr>
        <w:t>;</w:t>
      </w:r>
    </w:p>
    <w:p w:rsidR="00081D0A" w:rsidRPr="00385041" w:rsidRDefault="00F4245E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- </w:t>
      </w:r>
      <w:r w:rsidR="00081D0A" w:rsidRPr="00385041">
        <w:rPr>
          <w:rFonts w:ascii="Calibri" w:hAnsi="Calibri" w:cs="Calibri"/>
          <w:sz w:val="20"/>
          <w:szCs w:val="20"/>
        </w:rPr>
        <w:t xml:space="preserve"> Несоблюдение установленных </w:t>
      </w:r>
      <w:hyperlink r:id="rId43" w:history="1">
        <w:r w:rsidR="00081D0A" w:rsidRPr="00385041">
          <w:rPr>
            <w:rFonts w:ascii="Calibri" w:hAnsi="Calibri" w:cs="Calibri"/>
            <w:color w:val="000000" w:themeColor="text1"/>
            <w:sz w:val="20"/>
            <w:szCs w:val="20"/>
          </w:rPr>
          <w:t>порядка</w:t>
        </w:r>
      </w:hyperlink>
      <w:r w:rsidRPr="00385041">
        <w:rPr>
          <w:rFonts w:ascii="Calibri" w:hAnsi="Calibri" w:cs="Calibri"/>
          <w:sz w:val="20"/>
          <w:szCs w:val="20"/>
        </w:rPr>
        <w:t xml:space="preserve">и сроков </w:t>
      </w:r>
      <w:r w:rsidR="00081D0A" w:rsidRPr="00385041">
        <w:rPr>
          <w:rFonts w:ascii="Calibri" w:hAnsi="Calibri" w:cs="Calibri"/>
          <w:sz w:val="20"/>
          <w:szCs w:val="20"/>
        </w:rPr>
        <w:t xml:space="preserve">представления </w:t>
      </w:r>
      <w:hyperlink r:id="rId44" w:history="1">
        <w:r w:rsidR="00081D0A" w:rsidRPr="00385041">
          <w:rPr>
            <w:rFonts w:ascii="Calibri" w:hAnsi="Calibri" w:cs="Calibri"/>
            <w:color w:val="000000" w:themeColor="text1"/>
            <w:sz w:val="20"/>
            <w:szCs w:val="20"/>
          </w:rPr>
          <w:t>форм учета</w:t>
        </w:r>
      </w:hyperlink>
      <w:r w:rsidR="00081D0A" w:rsidRPr="00385041">
        <w:rPr>
          <w:rFonts w:ascii="Calibri" w:hAnsi="Calibri" w:cs="Calibri"/>
          <w:sz w:val="20"/>
          <w:szCs w:val="20"/>
        </w:rPr>
        <w:t xml:space="preserve"> и отчетности по валютным операциям</w:t>
      </w:r>
      <w:r w:rsidRPr="00385041">
        <w:rPr>
          <w:rFonts w:ascii="Calibri" w:hAnsi="Calibri" w:cs="Calibri"/>
          <w:sz w:val="20"/>
          <w:szCs w:val="20"/>
        </w:rPr>
        <w:t>.</w:t>
      </w:r>
    </w:p>
    <w:p w:rsidR="0095643D" w:rsidRPr="00385041" w:rsidRDefault="0095643D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95643D" w:rsidRPr="00385041" w:rsidRDefault="0095643D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5. Обращаем внимание, что </w:t>
      </w:r>
      <w:r w:rsidRPr="00385041">
        <w:rPr>
          <w:rFonts w:ascii="Calibri" w:hAnsi="Calibri" w:cs="Calibri"/>
          <w:b/>
          <w:sz w:val="20"/>
          <w:szCs w:val="20"/>
        </w:rPr>
        <w:t>с 14.05.2018г</w:t>
      </w:r>
      <w:r w:rsidRPr="00385041">
        <w:rPr>
          <w:rFonts w:ascii="Calibri" w:hAnsi="Calibri" w:cs="Calibri"/>
          <w:sz w:val="20"/>
          <w:szCs w:val="20"/>
        </w:rPr>
        <w:t xml:space="preserve"> в ст.19  173-ФЗ вносится требование о наличии в договорах с нерезидентами </w:t>
      </w:r>
      <w:r w:rsidRPr="00385041">
        <w:rPr>
          <w:rFonts w:ascii="Calibri" w:hAnsi="Calibri" w:cs="Calibri"/>
          <w:b/>
          <w:sz w:val="24"/>
          <w:szCs w:val="24"/>
        </w:rPr>
        <w:t>сроков исполнения сторонами обязательств</w:t>
      </w:r>
      <w:r w:rsidRPr="00385041">
        <w:rPr>
          <w:rFonts w:ascii="Calibri" w:hAnsi="Calibri" w:cs="Calibri"/>
          <w:sz w:val="20"/>
          <w:szCs w:val="20"/>
        </w:rPr>
        <w:t xml:space="preserve"> по договорам (контрактам). При предъявлении в банк договоров (ДСПО) без указания сроков исполнения сторонами обязательств банк должен </w:t>
      </w:r>
      <w:r w:rsidRPr="00385041">
        <w:rPr>
          <w:rFonts w:ascii="Calibri" w:hAnsi="Calibri" w:cs="Calibri"/>
          <w:b/>
          <w:sz w:val="24"/>
          <w:szCs w:val="24"/>
        </w:rPr>
        <w:t>отказать</w:t>
      </w:r>
      <w:r w:rsidR="008A2444" w:rsidRPr="00385041">
        <w:rPr>
          <w:rFonts w:ascii="Calibri" w:hAnsi="Calibri" w:cs="Calibri"/>
          <w:b/>
          <w:sz w:val="24"/>
          <w:szCs w:val="24"/>
        </w:rPr>
        <w:t xml:space="preserve"> </w:t>
      </w:r>
      <w:r w:rsidRPr="00385041">
        <w:rPr>
          <w:rFonts w:ascii="Calibri" w:hAnsi="Calibri" w:cs="Calibri"/>
          <w:sz w:val="20"/>
          <w:szCs w:val="20"/>
        </w:rPr>
        <w:t>в совершении валютной операции по данному договору на основании ст.23 ч.5  173-ФЗ</w:t>
      </w:r>
      <w:r w:rsidR="001B2641" w:rsidRPr="00385041">
        <w:rPr>
          <w:rFonts w:ascii="Calibri" w:hAnsi="Calibri" w:cs="Calibri"/>
          <w:sz w:val="20"/>
          <w:szCs w:val="20"/>
        </w:rPr>
        <w:t>.</w:t>
      </w:r>
    </w:p>
    <w:p w:rsidR="001B2641" w:rsidRPr="00385041" w:rsidRDefault="001B2641" w:rsidP="001B2641">
      <w:pPr>
        <w:pStyle w:val="a5"/>
        <w:spacing w:before="0" w:beforeAutospacing="0" w:after="0" w:afterAutospacing="0" w:line="288" w:lineRule="atLeast"/>
        <w:ind w:firstLine="540"/>
        <w:jc w:val="both"/>
        <w:rPr>
          <w:rFonts w:ascii="Calibri" w:hAnsi="Calibri" w:cs="Calibri"/>
          <w:sz w:val="20"/>
          <w:szCs w:val="20"/>
        </w:rPr>
      </w:pPr>
      <w:r w:rsidRPr="00385041">
        <w:rPr>
          <w:rFonts w:ascii="Calibri" w:hAnsi="Calibri" w:cs="Calibri"/>
          <w:sz w:val="20"/>
          <w:szCs w:val="20"/>
        </w:rPr>
        <w:t xml:space="preserve">6. </w:t>
      </w:r>
      <w:r w:rsidRPr="00385041">
        <w:rPr>
          <w:rFonts w:ascii="Calibri" w:hAnsi="Calibri" w:cs="Calibri"/>
          <w:sz w:val="29"/>
          <w:szCs w:val="29"/>
        </w:rPr>
        <w:t> </w:t>
      </w:r>
      <w:proofErr w:type="gramStart"/>
      <w:r w:rsidR="00F006F9" w:rsidRPr="00385041">
        <w:rPr>
          <w:rFonts w:ascii="Calibri" w:hAnsi="Calibri" w:cs="Calibri"/>
          <w:sz w:val="20"/>
          <w:szCs w:val="20"/>
        </w:rPr>
        <w:t xml:space="preserve">Часть 1 ст.19 173-ФЗ (требования о репатриации валютной выручки, возврате авансов, в </w:t>
      </w:r>
      <w:proofErr w:type="spellStart"/>
      <w:r w:rsidR="00F006F9" w:rsidRPr="00385041">
        <w:rPr>
          <w:rFonts w:ascii="Calibri" w:hAnsi="Calibri" w:cs="Calibri"/>
          <w:sz w:val="20"/>
          <w:szCs w:val="20"/>
        </w:rPr>
        <w:t>т.ч</w:t>
      </w:r>
      <w:proofErr w:type="spellEnd"/>
      <w:r w:rsidR="00F006F9" w:rsidRPr="00385041">
        <w:rPr>
          <w:rFonts w:ascii="Calibri" w:hAnsi="Calibri" w:cs="Calibri"/>
          <w:sz w:val="20"/>
          <w:szCs w:val="20"/>
        </w:rPr>
        <w:t xml:space="preserve">. при предоставлении/возврате кредитов и займов, указании ожидаемых сроков) </w:t>
      </w:r>
      <w:r w:rsidR="00F006F9" w:rsidRPr="00385041">
        <w:rPr>
          <w:rFonts w:ascii="Calibri" w:hAnsi="Calibri" w:cs="Calibri"/>
          <w:b/>
          <w:sz w:val="20"/>
          <w:szCs w:val="20"/>
        </w:rPr>
        <w:t>не применяется</w:t>
      </w:r>
      <w:r w:rsidR="00F006F9" w:rsidRPr="00385041">
        <w:rPr>
          <w:rFonts w:ascii="Calibri" w:hAnsi="Calibri" w:cs="Calibri"/>
          <w:sz w:val="20"/>
          <w:szCs w:val="20"/>
        </w:rPr>
        <w:t xml:space="preserve"> при осуществлении ВЭД и (или) предоставлении и возврате займов российскими ЮЛ и ИП, до внесения изменений в 173-ФЗ (Указ Президента №529 от 08.08.2022)</w:t>
      </w:r>
      <w:r w:rsidR="008A2444" w:rsidRPr="00385041">
        <w:rPr>
          <w:rFonts w:ascii="Calibri" w:hAnsi="Calibri" w:cs="Calibri"/>
          <w:sz w:val="20"/>
          <w:szCs w:val="20"/>
        </w:rPr>
        <w:t>, но обязательства по контрактам должны быть исполнены другими разрешенными законодательством способами)</w:t>
      </w:r>
      <w:r w:rsidR="00F006F9" w:rsidRPr="00385041">
        <w:rPr>
          <w:rFonts w:ascii="Calibri" w:hAnsi="Calibri" w:cs="Calibri"/>
          <w:sz w:val="20"/>
          <w:szCs w:val="20"/>
        </w:rPr>
        <w:t>.</w:t>
      </w:r>
      <w:proofErr w:type="gramEnd"/>
    </w:p>
    <w:p w:rsidR="001B2641" w:rsidRPr="00385041" w:rsidRDefault="001B2641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81D0A" w:rsidRPr="00385041" w:rsidRDefault="00081D0A" w:rsidP="00081D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</w:p>
    <w:p w:rsidR="00081D0A" w:rsidRPr="0004257C" w:rsidRDefault="0095643D" w:rsidP="009564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4BACC6" w:themeColor="accent5"/>
          <w:sz w:val="20"/>
          <w:szCs w:val="20"/>
        </w:rPr>
      </w:pPr>
      <w:r w:rsidRPr="0004257C">
        <w:rPr>
          <w:rFonts w:ascii="Calibri" w:hAnsi="Calibri" w:cs="Calibri"/>
          <w:color w:val="4BACC6" w:themeColor="accent5"/>
          <w:sz w:val="20"/>
          <w:szCs w:val="20"/>
        </w:rPr>
        <w:t>Тел</w:t>
      </w:r>
      <w:r w:rsidR="0004257C" w:rsidRPr="0004257C">
        <w:rPr>
          <w:rFonts w:ascii="Calibri" w:hAnsi="Calibri" w:cs="Calibri"/>
          <w:color w:val="4BACC6" w:themeColor="accent5"/>
          <w:sz w:val="20"/>
          <w:szCs w:val="20"/>
        </w:rPr>
        <w:t xml:space="preserve">ефон </w:t>
      </w:r>
      <w:r w:rsidRPr="0004257C">
        <w:rPr>
          <w:rFonts w:ascii="Calibri" w:hAnsi="Calibri" w:cs="Calibri"/>
          <w:color w:val="4BACC6" w:themeColor="accent5"/>
          <w:sz w:val="20"/>
          <w:szCs w:val="20"/>
        </w:rPr>
        <w:t>для справок: отдел внешнеэкономической деятельности АО Банк «Ермак», (3466)495042, 495041</w:t>
      </w:r>
    </w:p>
    <w:sectPr w:rsidR="00081D0A" w:rsidRPr="0004257C" w:rsidSect="002C02FF">
      <w:pgSz w:w="16838" w:h="11906" w:orient="landscape"/>
      <w:pgMar w:top="397" w:right="340" w:bottom="340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50819"/>
    <w:multiLevelType w:val="hybridMultilevel"/>
    <w:tmpl w:val="46E66938"/>
    <w:lvl w:ilvl="0" w:tplc="7FD8EB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592EFC"/>
    <w:multiLevelType w:val="hybridMultilevel"/>
    <w:tmpl w:val="0A7ECD32"/>
    <w:lvl w:ilvl="0" w:tplc="02A6E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1668D"/>
    <w:multiLevelType w:val="hybridMultilevel"/>
    <w:tmpl w:val="EC5283B4"/>
    <w:lvl w:ilvl="0" w:tplc="F316417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9E936BB"/>
    <w:multiLevelType w:val="hybridMultilevel"/>
    <w:tmpl w:val="E9A4DD5E"/>
    <w:lvl w:ilvl="0" w:tplc="D3C0143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6A615066"/>
    <w:multiLevelType w:val="hybridMultilevel"/>
    <w:tmpl w:val="E4C850BC"/>
    <w:lvl w:ilvl="0" w:tplc="96DA8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FF"/>
    <w:rsid w:val="00017BCD"/>
    <w:rsid w:val="0004257C"/>
    <w:rsid w:val="00081D0A"/>
    <w:rsid w:val="00095894"/>
    <w:rsid w:val="000958DE"/>
    <w:rsid w:val="000A10D8"/>
    <w:rsid w:val="000C60DB"/>
    <w:rsid w:val="001163E0"/>
    <w:rsid w:val="00116CF4"/>
    <w:rsid w:val="0013491C"/>
    <w:rsid w:val="00141A53"/>
    <w:rsid w:val="00154445"/>
    <w:rsid w:val="0016053E"/>
    <w:rsid w:val="00162F9D"/>
    <w:rsid w:val="00164C92"/>
    <w:rsid w:val="00167415"/>
    <w:rsid w:val="001A2758"/>
    <w:rsid w:val="001B2641"/>
    <w:rsid w:val="001B7BD0"/>
    <w:rsid w:val="001D0379"/>
    <w:rsid w:val="001E2FA3"/>
    <w:rsid w:val="002268C4"/>
    <w:rsid w:val="00242C53"/>
    <w:rsid w:val="002C02FF"/>
    <w:rsid w:val="002D3168"/>
    <w:rsid w:val="002E1811"/>
    <w:rsid w:val="00307428"/>
    <w:rsid w:val="00322224"/>
    <w:rsid w:val="00347EE6"/>
    <w:rsid w:val="003708F3"/>
    <w:rsid w:val="00385041"/>
    <w:rsid w:val="004315D3"/>
    <w:rsid w:val="004329B3"/>
    <w:rsid w:val="00446B5E"/>
    <w:rsid w:val="004500A0"/>
    <w:rsid w:val="0045732D"/>
    <w:rsid w:val="0046518C"/>
    <w:rsid w:val="0049233E"/>
    <w:rsid w:val="00497D68"/>
    <w:rsid w:val="0052588D"/>
    <w:rsid w:val="00551012"/>
    <w:rsid w:val="00562879"/>
    <w:rsid w:val="005700EA"/>
    <w:rsid w:val="005A59AB"/>
    <w:rsid w:val="005C2507"/>
    <w:rsid w:val="00604741"/>
    <w:rsid w:val="006112BF"/>
    <w:rsid w:val="00657212"/>
    <w:rsid w:val="00664E5E"/>
    <w:rsid w:val="006B5B3C"/>
    <w:rsid w:val="006D1005"/>
    <w:rsid w:val="007023BC"/>
    <w:rsid w:val="00724EE2"/>
    <w:rsid w:val="00730803"/>
    <w:rsid w:val="00765247"/>
    <w:rsid w:val="00774D57"/>
    <w:rsid w:val="0077686E"/>
    <w:rsid w:val="00785254"/>
    <w:rsid w:val="007A1062"/>
    <w:rsid w:val="007A4F03"/>
    <w:rsid w:val="007D53E4"/>
    <w:rsid w:val="00805205"/>
    <w:rsid w:val="008251C2"/>
    <w:rsid w:val="008A1225"/>
    <w:rsid w:val="008A2444"/>
    <w:rsid w:val="008B2A84"/>
    <w:rsid w:val="008B2C1F"/>
    <w:rsid w:val="008B7DDE"/>
    <w:rsid w:val="008C48E3"/>
    <w:rsid w:val="008D0942"/>
    <w:rsid w:val="008F3FFB"/>
    <w:rsid w:val="008F4BED"/>
    <w:rsid w:val="008F4EA9"/>
    <w:rsid w:val="00942AF0"/>
    <w:rsid w:val="00951F4A"/>
    <w:rsid w:val="0095643D"/>
    <w:rsid w:val="00956E8F"/>
    <w:rsid w:val="00970896"/>
    <w:rsid w:val="009804CE"/>
    <w:rsid w:val="009A1C6C"/>
    <w:rsid w:val="009C40EF"/>
    <w:rsid w:val="009D1AD1"/>
    <w:rsid w:val="00A050E4"/>
    <w:rsid w:val="00A74F23"/>
    <w:rsid w:val="00A854D0"/>
    <w:rsid w:val="00AF2B1F"/>
    <w:rsid w:val="00AF38A2"/>
    <w:rsid w:val="00AF3E5B"/>
    <w:rsid w:val="00B31D38"/>
    <w:rsid w:val="00B55F1F"/>
    <w:rsid w:val="00B60793"/>
    <w:rsid w:val="00B830BA"/>
    <w:rsid w:val="00B85AF8"/>
    <w:rsid w:val="00B92446"/>
    <w:rsid w:val="00BA35D3"/>
    <w:rsid w:val="00BB0857"/>
    <w:rsid w:val="00BF0786"/>
    <w:rsid w:val="00BF3CB6"/>
    <w:rsid w:val="00C324D6"/>
    <w:rsid w:val="00C5153A"/>
    <w:rsid w:val="00C635C2"/>
    <w:rsid w:val="00C6388A"/>
    <w:rsid w:val="00C70EA7"/>
    <w:rsid w:val="00C73AFD"/>
    <w:rsid w:val="00CF793A"/>
    <w:rsid w:val="00D30F6B"/>
    <w:rsid w:val="00D676AF"/>
    <w:rsid w:val="00D85B8E"/>
    <w:rsid w:val="00D97AE4"/>
    <w:rsid w:val="00DA04FE"/>
    <w:rsid w:val="00DB209F"/>
    <w:rsid w:val="00DC740F"/>
    <w:rsid w:val="00DE33FD"/>
    <w:rsid w:val="00E05857"/>
    <w:rsid w:val="00E55ED4"/>
    <w:rsid w:val="00E867ED"/>
    <w:rsid w:val="00ED680A"/>
    <w:rsid w:val="00EE1112"/>
    <w:rsid w:val="00EE1D8A"/>
    <w:rsid w:val="00F006F9"/>
    <w:rsid w:val="00F07A4F"/>
    <w:rsid w:val="00F20612"/>
    <w:rsid w:val="00F4245E"/>
    <w:rsid w:val="00F42AB7"/>
    <w:rsid w:val="00F4577D"/>
    <w:rsid w:val="00F53250"/>
    <w:rsid w:val="00F84D95"/>
    <w:rsid w:val="00F90878"/>
    <w:rsid w:val="00F934A4"/>
    <w:rsid w:val="00FA3F3C"/>
    <w:rsid w:val="00FC5826"/>
    <w:rsid w:val="00FE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3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49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32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62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34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C229E339FED8F8F38FDF6FC088E40D2726A586F1490BF696777756EADA8DFB21086986F2CF48A0Ct361K" TargetMode="External"/><Relationship Id="rId18" Type="http://schemas.openxmlformats.org/officeDocument/2006/relationships/hyperlink" Target="https://login.consultant.ru/link/?req=doc&amp;base=LAW&amp;n=472845&amp;date=06.05.2024" TargetMode="External"/><Relationship Id="rId26" Type="http://schemas.openxmlformats.org/officeDocument/2006/relationships/hyperlink" Target="consultantplus://offline/ref=E88F0C8B57259A8E16545190D410F7CC2F5475E02A1875DE8E52F918A0BD00D44BE157A9342CB5BDc7f6K" TargetMode="External"/><Relationship Id="rId39" Type="http://schemas.openxmlformats.org/officeDocument/2006/relationships/hyperlink" Target="https://login.consultant.ru/link/?req=doc&amp;base=LAW&amp;n=473172&amp;dst=469&amp;field=134&amp;date=03.05.2024" TargetMode="External"/><Relationship Id="rId21" Type="http://schemas.openxmlformats.org/officeDocument/2006/relationships/hyperlink" Target="consultantplus://offline/ref=BC229E339FED8F8F38FDF6FC088E40D2726A586F1490BF696777756EADA8DFB21086986F2CF48A0Ct361K" TargetMode="External"/><Relationship Id="rId34" Type="http://schemas.openxmlformats.org/officeDocument/2006/relationships/hyperlink" Target="consultantplus://offline/ref=75D68FD642A71BE6EBAA84EC319913525A333CEABE50E1D9201F04CE4833AFBEB19F1E205ESBF" TargetMode="External"/><Relationship Id="rId42" Type="http://schemas.openxmlformats.org/officeDocument/2006/relationships/hyperlink" Target="consultantplus://offline/ref=CE6A74C5A5006C60A61574CD20560F6E719FB1D8930EC23B806C2919E8969B7ECEFDEF6632E39DEB3CWDL" TargetMode="External"/><Relationship Id="rId7" Type="http://schemas.openxmlformats.org/officeDocument/2006/relationships/hyperlink" Target="consultantplus://offline/ref=CEBBCF2782D6720E8FF8C4DDC995A2983D06A8500D2707688A7A9672BE346A87AE8788ACE8Q3S3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71154CC00DEA1CFCE15BE40E5B6D91960AA94304555A35676A5F0E448C61BD719356F1B48645D13Y0H0N" TargetMode="External"/><Relationship Id="rId29" Type="http://schemas.openxmlformats.org/officeDocument/2006/relationships/hyperlink" Target="consultantplus://offline/ref=75D68FD642A71BE6EBAA84EC319913525A333CEABE50E1D9201F04CE4833AFBEB19F1E225ESF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BBCF2782D6720E8FF8C4DDC995A2983D06A8500D2707688A7A9672BE346A87AE8788ACE8Q3S3G" TargetMode="External"/><Relationship Id="rId11" Type="http://schemas.openxmlformats.org/officeDocument/2006/relationships/hyperlink" Target="consultantplus://offline/ref=BC229E339FED8F8F38FDF6FC088E40D2726A586F1490BF696777756EADA8DFB21086986F2CF48A0Ct361K" TargetMode="External"/><Relationship Id="rId24" Type="http://schemas.openxmlformats.org/officeDocument/2006/relationships/hyperlink" Target="https://login.consultant.ru/link/?req=doc&amp;base=LAW&amp;n=491100&amp;dst=1190&amp;field=134&amp;date=26.12.2024" TargetMode="External"/><Relationship Id="rId32" Type="http://schemas.openxmlformats.org/officeDocument/2006/relationships/hyperlink" Target="consultantplus://offline/ref=6594EE72A644EDC330D177B432DDA89900A1AD6829CF008C84D957F1C67FF7EEBC02A145C3DC0EE8i2X6F" TargetMode="External"/><Relationship Id="rId37" Type="http://schemas.openxmlformats.org/officeDocument/2006/relationships/hyperlink" Target="consultantplus://offline/ref=6F03D78070BCEB1372CFAA645515B0DF79D0300AAB93D218FC08E6E2831693543352AEB7FB20258ElDM9L" TargetMode="External"/><Relationship Id="rId40" Type="http://schemas.openxmlformats.org/officeDocument/2006/relationships/hyperlink" Target="https://login.consultant.ru/link/?req=doc&amp;base=LAW&amp;n=491100&amp;dst=482&amp;field=134&amp;date=17.01.2025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71154CC00DEA1CFCE15BE40E5B6D91960AA94304555A35676A5F0E448C61BD719356F1B48645D13Y0H0N" TargetMode="External"/><Relationship Id="rId23" Type="http://schemas.openxmlformats.org/officeDocument/2006/relationships/hyperlink" Target="consultantplus://offline/ref=BC229E339FED8F8F38FDF6FC088E40D2726A586F1490BF696777756EADA8DFB21086986F2CF48A0Ct361K" TargetMode="External"/><Relationship Id="rId28" Type="http://schemas.openxmlformats.org/officeDocument/2006/relationships/hyperlink" Target="consultantplus://offline/ref=75D68FD642A71BE6EBAA84EC319913525A333CEABE50E1D9201F04CE4833AFBEB19F1E24EFAF07A057S0F" TargetMode="External"/><Relationship Id="rId36" Type="http://schemas.openxmlformats.org/officeDocument/2006/relationships/hyperlink" Target="consultantplus://offline/ref=6F03D78070BCEB1372CFAA645515B0DF79D0300AAB93D218FC08E6E2831693543352AEB7FB202789lDMFL" TargetMode="External"/><Relationship Id="rId10" Type="http://schemas.openxmlformats.org/officeDocument/2006/relationships/hyperlink" Target="consultantplus://offline/ref=BC229E339FED8F8F38FDF6FC088E40D2726A586F1490BF696777756EADA8DFB21086986F2CF48A0Ct361K" TargetMode="External"/><Relationship Id="rId19" Type="http://schemas.openxmlformats.org/officeDocument/2006/relationships/hyperlink" Target="https://login.consultant.ru/link/?req=doc&amp;base=LAW&amp;n=491100&amp;dst=62&amp;field=134&amp;date=25.12.2024" TargetMode="External"/><Relationship Id="rId31" Type="http://schemas.openxmlformats.org/officeDocument/2006/relationships/hyperlink" Target="consultantplus://offline/ref=75D68FD642A71BE6EBAA84EC319913525A333CEABE50E1D9201F04CE4833AFBEB19F1E205ESBF" TargetMode="External"/><Relationship Id="rId44" Type="http://schemas.openxmlformats.org/officeDocument/2006/relationships/hyperlink" Target="consultantplus://offline/ref=4F0D60BC28AC7722F847210639DEE7DB874E01F48FEBF07AF6A633FD8627338041B2CCCD0CACEE9Af1X7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EC71B52D521543183589F4DB32BC89CE6A22506A8B9C871B884066A8C4BA975DF93D558C64F281R0V0J" TargetMode="External"/><Relationship Id="rId14" Type="http://schemas.openxmlformats.org/officeDocument/2006/relationships/hyperlink" Target="consultantplus://offline/ref=BC229E339FED8F8F38FDF6FC088E40D2726A586F1490BF696777756EADA8DFB21086986F2CF48A0Ct361K" TargetMode="External"/><Relationship Id="rId22" Type="http://schemas.openxmlformats.org/officeDocument/2006/relationships/hyperlink" Target="https://login.consultant.ru/link/?req=doc&amp;base=LAW&amp;n=491100&amp;dst=1190&amp;field=134&amp;date=26.12.2024" TargetMode="External"/><Relationship Id="rId27" Type="http://schemas.openxmlformats.org/officeDocument/2006/relationships/hyperlink" Target="consultantplus://offline/ref=9379B84069FAF47CA16A6C6D756555D4ABAB9153731FABB61BB7F131C178A0E0BA169AF49526115C5FAFL" TargetMode="External"/><Relationship Id="rId30" Type="http://schemas.openxmlformats.org/officeDocument/2006/relationships/hyperlink" Target="consultantplus://offline/ref=75D68FD642A71BE6EBAA84EC319913525A333CEABE50E1D9201F04CE4833AFBEB19F1E205ESEF" TargetMode="External"/><Relationship Id="rId35" Type="http://schemas.openxmlformats.org/officeDocument/2006/relationships/hyperlink" Target="consultantplus://offline/ref=75D68FD642A71BE6EBAA84EC319913525A333CEABE50E1D9201F04CE4833AFBEB19F1E225ESFF" TargetMode="External"/><Relationship Id="rId43" Type="http://schemas.openxmlformats.org/officeDocument/2006/relationships/hyperlink" Target="consultantplus://offline/ref=4F0D60BC28AC7722F847210639DEE7DB874E01F48FEBF07AF6A633FD86f2X7L" TargetMode="External"/><Relationship Id="rId8" Type="http://schemas.openxmlformats.org/officeDocument/2006/relationships/hyperlink" Target="consultantplus://offline/ref=75EC71B52D521543183589F4DB32BC89CE6A22506A8B9C871B884066A8C4BA975DF93D558C64F281R0V0J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CEBBCF2782D6720E8FF8C4DDC995A2983D06A8500D2707688A7A9672BE346A87AE8788ACE8Q3S3G" TargetMode="External"/><Relationship Id="rId17" Type="http://schemas.openxmlformats.org/officeDocument/2006/relationships/hyperlink" Target="consultantplus://offline/ref=9EFB117315B69DE7B2FB7C411EC76811FE6DD9EC35B8BE2230F1E176CC71556556AADE70169326B6j1XBN" TargetMode="External"/><Relationship Id="rId25" Type="http://schemas.openxmlformats.org/officeDocument/2006/relationships/hyperlink" Target="https://login.consultant.ru/link/?req=doc&amp;base=LAW&amp;n=491100&amp;dst=100050&amp;field=134&amp;date=26.12.2024" TargetMode="External"/><Relationship Id="rId33" Type="http://schemas.openxmlformats.org/officeDocument/2006/relationships/hyperlink" Target="consultantplus://offline/ref=75D68FD642A71BE6EBAA84EC319913525A333CEABE50E1D9201F04CE4833AFBEB19F1E205ESEF" TargetMode="External"/><Relationship Id="rId38" Type="http://schemas.openxmlformats.org/officeDocument/2006/relationships/hyperlink" Target="consultantplus://offline/ref=6F4BAF5E38F716BF7455FB5618AF0386BA6D0252627E08C233BBAF6589FBB56796F89D2D218C41A8F360L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202743&amp;date=25.12.2024" TargetMode="External"/><Relationship Id="rId41" Type="http://schemas.openxmlformats.org/officeDocument/2006/relationships/hyperlink" Target="consultantplus://offline/ref=6B3A508493302BFD7A85B7D4994ADC09056876BE458CAAB49285980A469AF11B691A6641AA6CB179E8V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10272</Words>
  <Characters>58552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Волохина Ирина Юрьевна</dc:creator>
  <cp:lastModifiedBy>Волохина Ирина Юрьевна</cp:lastModifiedBy>
  <cp:revision>2</cp:revision>
  <dcterms:created xsi:type="dcterms:W3CDTF">2025-01-17T11:41:00Z</dcterms:created>
  <dcterms:modified xsi:type="dcterms:W3CDTF">2025-01-17T11:41:00Z</dcterms:modified>
</cp:coreProperties>
</file>