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E" w:rsidRPr="00C01680" w:rsidRDefault="00B63FEE">
      <w:pPr>
        <w:spacing w:after="60"/>
        <w:jc w:val="right"/>
        <w:rPr>
          <w:sz w:val="22"/>
          <w:szCs w:val="22"/>
        </w:rPr>
      </w:pPr>
      <w:r w:rsidRPr="00C01680">
        <w:rPr>
          <w:snapToGrid w:val="0"/>
          <w:sz w:val="22"/>
          <w:szCs w:val="22"/>
        </w:rPr>
        <w:t>Код формы по ОКУД 0406010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 w:rsidR="00B63FEE" w:rsidTr="00312407"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банка </w:t>
            </w:r>
            <w:r w:rsidR="00FF40A3">
              <w:rPr>
                <w:sz w:val="19"/>
                <w:szCs w:val="19"/>
              </w:rPr>
              <w:t>УК</w:t>
            </w:r>
          </w:p>
        </w:tc>
        <w:tc>
          <w:tcPr>
            <w:tcW w:w="11766" w:type="dxa"/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</w:p>
        </w:tc>
      </w:tr>
      <w:tr w:rsidR="00B63FEE" w:rsidTr="00312407"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</w:p>
        </w:tc>
      </w:tr>
    </w:tbl>
    <w:p w:rsidR="00B63FEE" w:rsidRDefault="00B63FEE" w:rsidP="00C01680">
      <w:pPr>
        <w:spacing w:before="240" w:after="240"/>
        <w:jc w:val="center"/>
        <w:rPr>
          <w:b/>
          <w:bCs/>
          <w:sz w:val="23"/>
          <w:szCs w:val="23"/>
        </w:rPr>
      </w:pPr>
      <w:r>
        <w:rPr>
          <w:b/>
          <w:bCs/>
          <w:snapToGrid w:val="0"/>
          <w:sz w:val="23"/>
          <w:szCs w:val="23"/>
        </w:rPr>
        <w:t>СПРАВКА О ПОДТВЕРЖДАЮЩИХ ДОКУМЕНТАХ</w:t>
      </w:r>
    </w:p>
    <w:p w:rsidR="00B63FEE" w:rsidRDefault="00C01680" w:rsidP="007A735D">
      <w:pPr>
        <w:ind w:left="6096" w:right="57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 </w:t>
      </w:r>
      <w:r w:rsidR="00B63FEE">
        <w:rPr>
          <w:b/>
          <w:bCs/>
          <w:sz w:val="22"/>
          <w:szCs w:val="22"/>
        </w:rPr>
        <w:t xml:space="preserve"> </w:t>
      </w:r>
    </w:p>
    <w:p w:rsidR="00B63FEE" w:rsidRDefault="00B63FEE" w:rsidP="007A735D">
      <w:pPr>
        <w:pBdr>
          <w:top w:val="single" w:sz="4" w:space="1" w:color="auto"/>
        </w:pBdr>
        <w:spacing w:after="240"/>
        <w:ind w:left="6439" w:right="5783"/>
        <w:rPr>
          <w:sz w:val="2"/>
          <w:szCs w:val="2"/>
        </w:rPr>
      </w:pPr>
    </w:p>
    <w:tbl>
      <w:tblPr>
        <w:tblW w:w="0" w:type="auto"/>
        <w:jc w:val="center"/>
        <w:tblInd w:w="-3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6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B63FEE" w:rsidRPr="00E52179" w:rsidTr="00E52179">
        <w:trPr>
          <w:trHeight w:val="284"/>
          <w:jc w:val="center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FEE" w:rsidRPr="00E52179" w:rsidRDefault="00C01680" w:rsidP="007A735D">
            <w:pPr>
              <w:rPr>
                <w:b/>
                <w:bCs/>
                <w:sz w:val="23"/>
                <w:szCs w:val="23"/>
              </w:rPr>
            </w:pPr>
            <w:r w:rsidRPr="00E52179">
              <w:rPr>
                <w:b/>
                <w:bCs/>
                <w:sz w:val="23"/>
                <w:szCs w:val="23"/>
              </w:rPr>
              <w:t>Уникальный номер контракта (кредитного договора)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B63FEE" w:rsidRDefault="00B63FEE">
      <w:pPr>
        <w:spacing w:after="240"/>
        <w:rPr>
          <w:sz w:val="2"/>
          <w:szCs w:val="2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102"/>
        <w:gridCol w:w="1098"/>
        <w:gridCol w:w="1623"/>
        <w:gridCol w:w="1191"/>
        <w:gridCol w:w="1191"/>
        <w:gridCol w:w="1191"/>
        <w:gridCol w:w="1191"/>
        <w:gridCol w:w="1275"/>
        <w:gridCol w:w="1276"/>
        <w:gridCol w:w="1304"/>
        <w:gridCol w:w="1598"/>
      </w:tblGrid>
      <w:tr w:rsidR="00EA76B4" w:rsidRPr="005A0278" w:rsidTr="00EA76B4">
        <w:trPr>
          <w:cantSplit/>
        </w:trPr>
        <w:tc>
          <w:tcPr>
            <w:tcW w:w="590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№</w:t>
            </w:r>
            <w:r w:rsidRPr="005A0278">
              <w:rPr>
                <w:sz w:val="19"/>
                <w:szCs w:val="19"/>
              </w:rPr>
              <w:br/>
            </w:r>
            <w:proofErr w:type="gramStart"/>
            <w:r w:rsidRPr="005A0278">
              <w:rPr>
                <w:sz w:val="19"/>
                <w:szCs w:val="19"/>
              </w:rPr>
              <w:t>п</w:t>
            </w:r>
            <w:proofErr w:type="gramEnd"/>
            <w:r w:rsidRPr="005A0278">
              <w:rPr>
                <w:sz w:val="19"/>
                <w:szCs w:val="19"/>
              </w:rPr>
              <w:t>/п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Подтверждающий документ</w:t>
            </w:r>
          </w:p>
        </w:tc>
        <w:tc>
          <w:tcPr>
            <w:tcW w:w="1623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вида</w:t>
            </w:r>
            <w:r w:rsidRPr="005A0278">
              <w:rPr>
                <w:sz w:val="19"/>
                <w:szCs w:val="19"/>
              </w:rPr>
              <w:br/>
              <w:t>подтверж</w:t>
            </w:r>
            <w:r w:rsidRPr="005A0278">
              <w:rPr>
                <w:sz w:val="19"/>
                <w:szCs w:val="19"/>
              </w:rPr>
              <w:softHyphen/>
              <w:t>дающего документа</w:t>
            </w:r>
          </w:p>
        </w:tc>
        <w:tc>
          <w:tcPr>
            <w:tcW w:w="4764" w:type="dxa"/>
            <w:gridSpan w:val="4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Сумма по подтверждающему документу</w:t>
            </w:r>
          </w:p>
        </w:tc>
        <w:tc>
          <w:tcPr>
            <w:tcW w:w="1275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Признак поставки</w:t>
            </w:r>
          </w:p>
        </w:tc>
        <w:tc>
          <w:tcPr>
            <w:tcW w:w="1276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Ожидаемый срок репатриации иностранной валюты и (или) валюты Российской Федерации</w:t>
            </w:r>
            <w:r w:rsidR="0071274B">
              <w:rPr>
                <w:sz w:val="19"/>
                <w:szCs w:val="19"/>
              </w:rPr>
              <w:t xml:space="preserve"> (срок исполнения обязательств)</w:t>
            </w:r>
            <w:bookmarkStart w:id="0" w:name="_GoBack"/>
            <w:bookmarkEnd w:id="0"/>
          </w:p>
        </w:tc>
        <w:tc>
          <w:tcPr>
            <w:tcW w:w="1304" w:type="dxa"/>
            <w:vMerge w:val="restart"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страны грузоотпра</w:t>
            </w:r>
            <w:r w:rsidRPr="005A0278">
              <w:rPr>
                <w:sz w:val="19"/>
                <w:szCs w:val="19"/>
              </w:rPr>
              <w:softHyphen/>
              <w:t>вителя (грузопо</w:t>
            </w:r>
            <w:r w:rsidRPr="005A0278">
              <w:rPr>
                <w:sz w:val="19"/>
                <w:szCs w:val="19"/>
              </w:rPr>
              <w:softHyphen/>
              <w:t>лучателя)</w:t>
            </w:r>
          </w:p>
        </w:tc>
        <w:tc>
          <w:tcPr>
            <w:tcW w:w="1598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Признак корректировки</w:t>
            </w:r>
          </w:p>
        </w:tc>
      </w:tr>
      <w:tr w:rsidR="00EA76B4" w:rsidRPr="005A0278" w:rsidTr="00EA76B4">
        <w:trPr>
          <w:cantSplit/>
        </w:trPr>
        <w:tc>
          <w:tcPr>
            <w:tcW w:w="590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в единицах валюты документа</w:t>
            </w:r>
          </w:p>
        </w:tc>
        <w:tc>
          <w:tcPr>
            <w:tcW w:w="2382" w:type="dxa"/>
            <w:gridSpan w:val="2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 xml:space="preserve">в единицах валюты </w:t>
            </w:r>
            <w:r w:rsidRPr="005A0278">
              <w:rPr>
                <w:sz w:val="19"/>
                <w:szCs w:val="19"/>
              </w:rPr>
              <w:br/>
              <w:t>контракта</w:t>
            </w:r>
            <w:r w:rsidRPr="005A0278">
              <w:rPr>
                <w:sz w:val="19"/>
                <w:szCs w:val="19"/>
              </w:rPr>
              <w:br/>
              <w:t>(кредитного договора)</w:t>
            </w:r>
          </w:p>
        </w:tc>
        <w:tc>
          <w:tcPr>
            <w:tcW w:w="1275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</w:tr>
      <w:tr w:rsidR="00EA76B4" w:rsidRPr="005A0278" w:rsidTr="00EA76B4">
        <w:trPr>
          <w:cantSplit/>
        </w:trPr>
        <w:tc>
          <w:tcPr>
            <w:tcW w:w="590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2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№</w:t>
            </w:r>
          </w:p>
        </w:tc>
        <w:tc>
          <w:tcPr>
            <w:tcW w:w="1098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дата</w:t>
            </w:r>
          </w:p>
        </w:tc>
        <w:tc>
          <w:tcPr>
            <w:tcW w:w="1623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сумма</w:t>
            </w: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</w:tr>
      <w:tr w:rsidR="00312407" w:rsidRPr="005A0278" w:rsidTr="00EA76B4">
        <w:trPr>
          <w:cantSplit/>
        </w:trPr>
        <w:tc>
          <w:tcPr>
            <w:tcW w:w="590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</w:t>
            </w:r>
          </w:p>
        </w:tc>
        <w:tc>
          <w:tcPr>
            <w:tcW w:w="1102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2</w:t>
            </w:r>
          </w:p>
        </w:tc>
        <w:tc>
          <w:tcPr>
            <w:tcW w:w="1098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3</w:t>
            </w:r>
          </w:p>
        </w:tc>
        <w:tc>
          <w:tcPr>
            <w:tcW w:w="1623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4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5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6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7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8</w:t>
            </w:r>
          </w:p>
        </w:tc>
        <w:tc>
          <w:tcPr>
            <w:tcW w:w="1275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9</w:t>
            </w:r>
          </w:p>
        </w:tc>
        <w:tc>
          <w:tcPr>
            <w:tcW w:w="1276" w:type="dxa"/>
          </w:tcPr>
          <w:p w:rsidR="00312407" w:rsidRPr="005A0278" w:rsidRDefault="00D2129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10</w:t>
            </w:r>
          </w:p>
        </w:tc>
        <w:tc>
          <w:tcPr>
            <w:tcW w:w="1304" w:type="dxa"/>
          </w:tcPr>
          <w:p w:rsidR="00312407" w:rsidRPr="005A0278" w:rsidRDefault="00D2129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11</w:t>
            </w:r>
          </w:p>
        </w:tc>
        <w:tc>
          <w:tcPr>
            <w:tcW w:w="1598" w:type="dxa"/>
          </w:tcPr>
          <w:p w:rsidR="00312407" w:rsidRPr="005A0278" w:rsidRDefault="00D2129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12</w:t>
            </w:r>
          </w:p>
        </w:tc>
      </w:tr>
      <w:tr w:rsidR="00312407" w:rsidRPr="005A0278" w:rsidTr="001E694C">
        <w:trPr>
          <w:cantSplit/>
          <w:trHeight w:val="312"/>
        </w:trPr>
        <w:tc>
          <w:tcPr>
            <w:tcW w:w="590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2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</w:tr>
      <w:tr w:rsidR="00312407" w:rsidRPr="005A0278" w:rsidTr="001E694C">
        <w:trPr>
          <w:cantSplit/>
          <w:trHeight w:val="312"/>
        </w:trPr>
        <w:tc>
          <w:tcPr>
            <w:tcW w:w="590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…</w:t>
            </w:r>
          </w:p>
        </w:tc>
        <w:tc>
          <w:tcPr>
            <w:tcW w:w="1102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</w:tr>
    </w:tbl>
    <w:p w:rsidR="00B63FEE" w:rsidRDefault="00B63FEE" w:rsidP="00AC68CD">
      <w:pPr>
        <w:pBdr>
          <w:top w:val="single" w:sz="4" w:space="1" w:color="auto"/>
        </w:pBdr>
        <w:spacing w:before="140" w:after="240"/>
        <w:ind w:right="12531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Примечание.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495"/>
      </w:tblGrid>
      <w:tr w:rsidR="00B63FEE" w:rsidTr="00FF40A3">
        <w:tc>
          <w:tcPr>
            <w:tcW w:w="1134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13495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</w:tr>
      <w:tr w:rsidR="00B63FEE" w:rsidTr="00FF40A3">
        <w:tc>
          <w:tcPr>
            <w:tcW w:w="1134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5" w:type="dxa"/>
            <w:vAlign w:val="center"/>
          </w:tcPr>
          <w:p w:rsidR="00B63FEE" w:rsidRDefault="00B63FEE">
            <w:pPr>
              <w:rPr>
                <w:sz w:val="18"/>
                <w:szCs w:val="18"/>
              </w:rPr>
            </w:pPr>
          </w:p>
        </w:tc>
      </w:tr>
      <w:tr w:rsidR="00B63FEE" w:rsidTr="00FF40A3">
        <w:tc>
          <w:tcPr>
            <w:tcW w:w="1134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495" w:type="dxa"/>
            <w:vAlign w:val="center"/>
          </w:tcPr>
          <w:p w:rsidR="00B63FEE" w:rsidRDefault="00B63FEE">
            <w:pPr>
              <w:rPr>
                <w:sz w:val="18"/>
                <w:szCs w:val="18"/>
              </w:rPr>
            </w:pPr>
          </w:p>
        </w:tc>
      </w:tr>
    </w:tbl>
    <w:p w:rsidR="00B63FEE" w:rsidRDefault="00B63FEE">
      <w:pPr>
        <w:spacing w:before="120"/>
        <w:rPr>
          <w:sz w:val="21"/>
          <w:szCs w:val="21"/>
        </w:rPr>
      </w:pPr>
      <w:r>
        <w:rPr>
          <w:sz w:val="21"/>
          <w:szCs w:val="21"/>
        </w:rPr>
        <w:t xml:space="preserve">Информация банка </w:t>
      </w:r>
      <w:r w:rsidR="00FF40A3">
        <w:rPr>
          <w:sz w:val="21"/>
          <w:szCs w:val="21"/>
        </w:rPr>
        <w:t>УК</w:t>
      </w:r>
    </w:p>
    <w:p w:rsidR="00B63FEE" w:rsidRDefault="00B63FEE">
      <w:pPr>
        <w:rPr>
          <w:sz w:val="22"/>
          <w:szCs w:val="22"/>
        </w:rPr>
      </w:pPr>
    </w:p>
    <w:sectPr w:rsidR="00B63FEE">
      <w:headerReference w:type="default" r:id="rId7"/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78" w:rsidRDefault="00225F78">
      <w:r>
        <w:separator/>
      </w:r>
    </w:p>
  </w:endnote>
  <w:endnote w:type="continuationSeparator" w:id="0">
    <w:p w:rsidR="00225F78" w:rsidRDefault="002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78" w:rsidRDefault="00225F78">
      <w:r>
        <w:separator/>
      </w:r>
    </w:p>
  </w:footnote>
  <w:footnote w:type="continuationSeparator" w:id="0">
    <w:p w:rsidR="00225F78" w:rsidRDefault="0022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EE" w:rsidRDefault="00B63FE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E"/>
    <w:rsid w:val="000450F1"/>
    <w:rsid w:val="00100D8C"/>
    <w:rsid w:val="00133493"/>
    <w:rsid w:val="001E694C"/>
    <w:rsid w:val="00225F78"/>
    <w:rsid w:val="00312407"/>
    <w:rsid w:val="003A7417"/>
    <w:rsid w:val="005A0278"/>
    <w:rsid w:val="0071274B"/>
    <w:rsid w:val="007A735D"/>
    <w:rsid w:val="00AC68CD"/>
    <w:rsid w:val="00B57E3F"/>
    <w:rsid w:val="00B63FEE"/>
    <w:rsid w:val="00C01680"/>
    <w:rsid w:val="00C65337"/>
    <w:rsid w:val="00C975A7"/>
    <w:rsid w:val="00CB068E"/>
    <w:rsid w:val="00D21297"/>
    <w:rsid w:val="00D252F4"/>
    <w:rsid w:val="00D72D60"/>
    <w:rsid w:val="00E52179"/>
    <w:rsid w:val="00E819E5"/>
    <w:rsid w:val="00EA76B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Волохина Ирина Юрьевна</cp:lastModifiedBy>
  <cp:revision>4</cp:revision>
  <cp:lastPrinted>2017-11-07T12:33:00Z</cp:lastPrinted>
  <dcterms:created xsi:type="dcterms:W3CDTF">2018-02-27T04:29:00Z</dcterms:created>
  <dcterms:modified xsi:type="dcterms:W3CDTF">2022-11-09T06:02:00Z</dcterms:modified>
</cp:coreProperties>
</file>